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3A78" w14:textId="4F0F96A5" w:rsidR="000347F0" w:rsidRPr="00B2181D" w:rsidRDefault="000347F0" w:rsidP="000347F0">
      <w:pPr>
        <w:jc w:val="center"/>
        <w:rPr>
          <w:rFonts w:ascii="Georgia" w:hAnsi="Georgia"/>
          <w:b/>
          <w:bCs/>
          <w:color w:val="000000" w:themeColor="text1"/>
          <w:sz w:val="32"/>
          <w:szCs w:val="32"/>
        </w:rPr>
      </w:pPr>
      <w:r w:rsidRPr="00B2181D">
        <w:rPr>
          <w:rFonts w:ascii="Georgia" w:hAnsi="Georgia"/>
          <w:b/>
          <w:bCs/>
          <w:color w:val="000000" w:themeColor="text1"/>
          <w:sz w:val="32"/>
          <w:szCs w:val="32"/>
        </w:rPr>
        <w:t>Pouce Coupe Elementary</w:t>
      </w:r>
    </w:p>
    <w:p w14:paraId="4B146B76" w14:textId="4D368899" w:rsidR="00C66142" w:rsidRPr="00B2181D" w:rsidRDefault="00C66142" w:rsidP="00BD2D1C">
      <w:pPr>
        <w:jc w:val="center"/>
        <w:rPr>
          <w:rFonts w:ascii="Georgia" w:hAnsi="Georgia"/>
          <w:b/>
          <w:bCs/>
          <w:color w:val="000000" w:themeColor="text1"/>
          <w:sz w:val="32"/>
          <w:szCs w:val="32"/>
        </w:rPr>
      </w:pPr>
      <w:r w:rsidRPr="00B2181D">
        <w:rPr>
          <w:rFonts w:ascii="Georgia" w:hAnsi="Georgia"/>
          <w:b/>
          <w:bCs/>
          <w:color w:val="000000" w:themeColor="text1"/>
          <w:sz w:val="32"/>
          <w:szCs w:val="32"/>
        </w:rPr>
        <w:t>Code of Conduct 202</w:t>
      </w:r>
      <w:r w:rsidR="00951968">
        <w:rPr>
          <w:rFonts w:ascii="Georgia" w:hAnsi="Georgia"/>
          <w:b/>
          <w:bCs/>
          <w:color w:val="000000" w:themeColor="text1"/>
          <w:sz w:val="32"/>
          <w:szCs w:val="32"/>
        </w:rPr>
        <w:t>5</w:t>
      </w:r>
      <w:r w:rsidRPr="00B2181D">
        <w:rPr>
          <w:rFonts w:ascii="Georgia" w:hAnsi="Georgia"/>
          <w:b/>
          <w:bCs/>
          <w:color w:val="000000" w:themeColor="text1"/>
          <w:sz w:val="32"/>
          <w:szCs w:val="32"/>
        </w:rPr>
        <w:t>/202</w:t>
      </w:r>
      <w:r w:rsidR="00951968">
        <w:rPr>
          <w:rFonts w:ascii="Georgia" w:hAnsi="Georgia"/>
          <w:b/>
          <w:bCs/>
          <w:color w:val="000000" w:themeColor="text1"/>
          <w:sz w:val="32"/>
          <w:szCs w:val="32"/>
        </w:rPr>
        <w:t>6</w:t>
      </w:r>
    </w:p>
    <w:p w14:paraId="071517E1" w14:textId="77777777" w:rsidR="003F5B27" w:rsidRPr="00B2181D" w:rsidRDefault="003F5B27" w:rsidP="00C66142">
      <w:pPr>
        <w:rPr>
          <w:rFonts w:ascii="Georgia" w:hAnsi="Georgia"/>
          <w:color w:val="000000" w:themeColor="text1"/>
        </w:rPr>
      </w:pPr>
    </w:p>
    <w:p w14:paraId="1C9BF274" w14:textId="77777777" w:rsidR="00554F1B" w:rsidRPr="00B2181D" w:rsidRDefault="00554F1B" w:rsidP="00554F1B">
      <w:pPr>
        <w:rPr>
          <w:rFonts w:ascii="Georgia" w:hAnsi="Georgia"/>
          <w:b/>
          <w:bCs/>
          <w:color w:val="000000" w:themeColor="text1"/>
        </w:rPr>
      </w:pPr>
      <w:r w:rsidRPr="00B2181D">
        <w:rPr>
          <w:rFonts w:ascii="Georgia" w:hAnsi="Georgia"/>
          <w:b/>
          <w:bCs/>
          <w:color w:val="000000" w:themeColor="text1"/>
        </w:rPr>
        <w:t>Rationale:</w:t>
      </w:r>
    </w:p>
    <w:p w14:paraId="167E31B5" w14:textId="6AD9BD61" w:rsidR="00554F1B" w:rsidRPr="00B2181D" w:rsidRDefault="00554F1B" w:rsidP="00554F1B">
      <w:pPr>
        <w:rPr>
          <w:rFonts w:ascii="Georgia" w:hAnsi="Georgia"/>
          <w:color w:val="000000" w:themeColor="text1"/>
        </w:rPr>
      </w:pPr>
      <w:r w:rsidRPr="00B2181D">
        <w:rPr>
          <w:rFonts w:ascii="Georgia" w:hAnsi="Georgia"/>
          <w:color w:val="000000" w:themeColor="text1"/>
        </w:rPr>
        <w:t>To promote a safe, caring and orderly learning environment for all students. We believe in</w:t>
      </w:r>
      <w:r w:rsidR="001E400E" w:rsidRPr="00B2181D">
        <w:rPr>
          <w:rFonts w:ascii="Georgia" w:hAnsi="Georgia"/>
          <w:color w:val="000000" w:themeColor="text1"/>
        </w:rPr>
        <w:t xml:space="preserve"> </w:t>
      </w:r>
      <w:r w:rsidRPr="00B2181D">
        <w:rPr>
          <w:rFonts w:ascii="Georgia" w:hAnsi="Georgia"/>
          <w:color w:val="000000" w:themeColor="text1"/>
        </w:rPr>
        <w:t>respecting and valuing all people and voices and providing engaging learning opportunities for the students in our school. Our expectations are that students will maintain an attitude that is cooperative, courteous and respectful.</w:t>
      </w:r>
    </w:p>
    <w:p w14:paraId="7044DB3F" w14:textId="77777777" w:rsidR="00554F1B" w:rsidRPr="00B2181D" w:rsidRDefault="00554F1B" w:rsidP="00C66142">
      <w:pPr>
        <w:rPr>
          <w:rFonts w:ascii="Georgia" w:hAnsi="Georgia"/>
          <w:color w:val="000000" w:themeColor="text1"/>
        </w:rPr>
      </w:pPr>
    </w:p>
    <w:p w14:paraId="07E4F2FB" w14:textId="77777777" w:rsidR="00CA47B8" w:rsidRPr="00B2181D" w:rsidRDefault="00EE751D" w:rsidP="00C66142">
      <w:pPr>
        <w:rPr>
          <w:rFonts w:ascii="Georgia" w:hAnsi="Georgia"/>
          <w:color w:val="000000" w:themeColor="text1"/>
        </w:rPr>
      </w:pPr>
      <w:r w:rsidRPr="00B2181D">
        <w:rPr>
          <w:rFonts w:ascii="Georgia" w:hAnsi="Georgia"/>
          <w:color w:val="000000" w:themeColor="text1"/>
        </w:rPr>
        <w:t>Our Code of Conduct is designed to provide guidelines for appropriate behaviour for school community members</w:t>
      </w:r>
      <w:r w:rsidR="00CA47B8" w:rsidRPr="00B2181D">
        <w:rPr>
          <w:rFonts w:ascii="Georgia" w:hAnsi="Georgia"/>
          <w:color w:val="000000" w:themeColor="text1"/>
        </w:rPr>
        <w:t xml:space="preserve"> including </w:t>
      </w:r>
      <w:r w:rsidRPr="00B2181D">
        <w:rPr>
          <w:rFonts w:ascii="Georgia" w:hAnsi="Georgia"/>
          <w:color w:val="000000" w:themeColor="text1"/>
        </w:rPr>
        <w:t>students, parents and staff</w:t>
      </w:r>
      <w:r w:rsidR="00CA47B8" w:rsidRPr="00B2181D">
        <w:rPr>
          <w:rFonts w:ascii="Georgia" w:hAnsi="Georgia"/>
          <w:color w:val="000000" w:themeColor="text1"/>
        </w:rPr>
        <w:t xml:space="preserve">.  </w:t>
      </w:r>
    </w:p>
    <w:p w14:paraId="21F7623C" w14:textId="77777777" w:rsidR="00BD2D1C" w:rsidRPr="00B2181D" w:rsidRDefault="00BD2D1C" w:rsidP="00C66142">
      <w:pPr>
        <w:rPr>
          <w:rFonts w:ascii="Georgia" w:hAnsi="Georgia"/>
          <w:b/>
          <w:bCs/>
          <w:color w:val="000000" w:themeColor="text1"/>
        </w:rPr>
      </w:pPr>
    </w:p>
    <w:p w14:paraId="4BC28E80" w14:textId="5557BCEB" w:rsidR="00886F72" w:rsidRPr="00B2181D" w:rsidRDefault="00886F72" w:rsidP="00C66142">
      <w:pPr>
        <w:rPr>
          <w:rFonts w:ascii="Georgia" w:hAnsi="Georgia"/>
          <w:color w:val="000000" w:themeColor="text1"/>
        </w:rPr>
      </w:pPr>
      <w:r w:rsidRPr="00B2181D">
        <w:rPr>
          <w:rFonts w:ascii="Georgia" w:hAnsi="Georgia"/>
          <w:b/>
          <w:bCs/>
          <w:color w:val="000000" w:themeColor="text1"/>
        </w:rPr>
        <w:t xml:space="preserve">These expectations apply to: </w:t>
      </w:r>
    </w:p>
    <w:p w14:paraId="47872126" w14:textId="77777777" w:rsidR="00886F72" w:rsidRPr="00B2181D" w:rsidRDefault="00886F72" w:rsidP="00C66142">
      <w:pPr>
        <w:rPr>
          <w:rFonts w:ascii="Georgia" w:hAnsi="Georgia"/>
          <w:color w:val="000000" w:themeColor="text1"/>
        </w:rPr>
      </w:pPr>
      <w:r w:rsidRPr="00B2181D">
        <w:rPr>
          <w:rFonts w:ascii="Georgia" w:hAnsi="Georgia"/>
          <w:color w:val="000000" w:themeColor="text1"/>
        </w:rPr>
        <w:t xml:space="preserve">• behaviour at school, during school-organized or sponsored activities, and </w:t>
      </w:r>
    </w:p>
    <w:p w14:paraId="4CCC7A3A" w14:textId="77777777" w:rsidR="009B2DAE" w:rsidRPr="00B2181D" w:rsidRDefault="00886F72" w:rsidP="00C66142">
      <w:pPr>
        <w:rPr>
          <w:rFonts w:ascii="Georgia" w:hAnsi="Georgia"/>
          <w:color w:val="000000" w:themeColor="text1"/>
        </w:rPr>
      </w:pPr>
      <w:r w:rsidRPr="00B2181D">
        <w:rPr>
          <w:rFonts w:ascii="Georgia" w:hAnsi="Georgia"/>
          <w:color w:val="000000" w:themeColor="text1"/>
        </w:rPr>
        <w:t xml:space="preserve">• behaviour beyond these times (including on-line behaviour) that negatively impacts the safe, caring or orderly environments of the school, and/or student learning. </w:t>
      </w:r>
    </w:p>
    <w:p w14:paraId="7010A64D" w14:textId="77777777" w:rsidR="009B2DAE" w:rsidRPr="00B2181D" w:rsidRDefault="009B2DAE" w:rsidP="00C66142">
      <w:pPr>
        <w:rPr>
          <w:rFonts w:ascii="Georgia" w:hAnsi="Georgia"/>
          <w:color w:val="000000" w:themeColor="text1"/>
        </w:rPr>
      </w:pPr>
    </w:p>
    <w:p w14:paraId="04F7B751" w14:textId="3C06D393" w:rsidR="00886F72" w:rsidRPr="00B2181D" w:rsidRDefault="00CA47B8" w:rsidP="00C66142">
      <w:pPr>
        <w:rPr>
          <w:rFonts w:ascii="Georgia" w:hAnsi="Georgia"/>
          <w:color w:val="000000" w:themeColor="text1"/>
        </w:rPr>
      </w:pPr>
      <w:r w:rsidRPr="00B2181D">
        <w:rPr>
          <w:rFonts w:ascii="Georgia" w:hAnsi="Georgia"/>
          <w:color w:val="000000" w:themeColor="text1"/>
        </w:rPr>
        <w:t>If</w:t>
      </w:r>
      <w:r w:rsidR="00886F72" w:rsidRPr="00B2181D">
        <w:rPr>
          <w:rFonts w:ascii="Georgia" w:hAnsi="Georgia"/>
          <w:color w:val="000000" w:themeColor="text1"/>
        </w:rPr>
        <w:t xml:space="preserve"> a serious breach of our Code of Conduct occurs, school officials may have a responsibility to advise other parties. These may include parents, school district officials, police, Ministry of Children and Family Development, and/or other agencies. Students need to feel comfortable informing a trusted adult, in a timely manner of any breaches in our Code of Conduct. Acts of retribution against a person who has reported incidents are unacceptable and will be treated in a serious manner.</w:t>
      </w:r>
    </w:p>
    <w:p w14:paraId="76862C99" w14:textId="77777777" w:rsidR="00A77FD6" w:rsidRPr="00B2181D" w:rsidRDefault="00A77FD6" w:rsidP="00C66142">
      <w:pPr>
        <w:rPr>
          <w:rFonts w:ascii="Georgia" w:hAnsi="Georgia"/>
          <w:color w:val="000000" w:themeColor="text1"/>
        </w:rPr>
      </w:pPr>
    </w:p>
    <w:p w14:paraId="6EB957CB" w14:textId="77777777" w:rsidR="00C66142" w:rsidRPr="00B2181D" w:rsidRDefault="00C66142" w:rsidP="00C66142">
      <w:pPr>
        <w:rPr>
          <w:rFonts w:ascii="Georgia" w:hAnsi="Georgia"/>
          <w:b/>
          <w:bCs/>
          <w:color w:val="000000" w:themeColor="text1"/>
        </w:rPr>
      </w:pPr>
      <w:r w:rsidRPr="00B2181D">
        <w:rPr>
          <w:rFonts w:ascii="Georgia" w:hAnsi="Georgia"/>
          <w:b/>
          <w:bCs/>
          <w:color w:val="000000" w:themeColor="text1"/>
        </w:rPr>
        <w:t>Prohibited Grounds of Discrimination</w:t>
      </w:r>
    </w:p>
    <w:p w14:paraId="5BAE9267" w14:textId="0D996147" w:rsidR="00C66142" w:rsidRPr="00B2181D" w:rsidRDefault="00C66142" w:rsidP="00C66142">
      <w:pPr>
        <w:rPr>
          <w:rFonts w:ascii="Georgia" w:hAnsi="Georgia"/>
          <w:color w:val="000000" w:themeColor="text1"/>
        </w:rPr>
      </w:pPr>
      <w:r w:rsidRPr="00B2181D">
        <w:rPr>
          <w:rFonts w:ascii="Georgia" w:hAnsi="Georgia"/>
          <w:color w:val="000000" w:themeColor="text1"/>
        </w:rPr>
        <w:t>In accordance with the “prohibited grounds of discrimination set out in the BC Human Rights Code (RSBC 1996, c. 210),” Students will not discriminate against others on the basis of race, colour, ancestry, place of origin, religion, marital status, family status, physical or mental disability, sex, sexual orientation, gender identity or expression, and age, or for any other reason set out in the Human Rights Code of British Columbia.</w:t>
      </w:r>
    </w:p>
    <w:p w14:paraId="53336F48"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Neither will a student make gestures, publish, or display anything that would indicate an</w:t>
      </w:r>
    </w:p>
    <w:p w14:paraId="7740EC47"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intention to discriminate against an individual or group, or expose them to contempt or</w:t>
      </w:r>
    </w:p>
    <w:p w14:paraId="1BF85975" w14:textId="37B363E3" w:rsidR="00C66142" w:rsidRPr="00B2181D" w:rsidRDefault="00C66142" w:rsidP="00C66142">
      <w:pPr>
        <w:rPr>
          <w:rFonts w:ascii="Georgia" w:hAnsi="Georgia"/>
          <w:color w:val="000000" w:themeColor="text1"/>
        </w:rPr>
      </w:pPr>
      <w:r w:rsidRPr="00B2181D">
        <w:rPr>
          <w:rFonts w:ascii="Georgia" w:hAnsi="Georgia"/>
          <w:color w:val="000000" w:themeColor="text1"/>
        </w:rPr>
        <w:t xml:space="preserve">ridicule </w:t>
      </w:r>
      <w:proofErr w:type="gramStart"/>
      <w:r w:rsidRPr="00B2181D">
        <w:rPr>
          <w:rFonts w:ascii="Georgia" w:hAnsi="Georgia"/>
          <w:color w:val="000000" w:themeColor="text1"/>
        </w:rPr>
        <w:t>on the basis of</w:t>
      </w:r>
      <w:proofErr w:type="gramEnd"/>
      <w:r w:rsidRPr="00B2181D">
        <w:rPr>
          <w:rFonts w:ascii="Georgia" w:hAnsi="Georgia"/>
          <w:color w:val="000000" w:themeColor="text1"/>
        </w:rPr>
        <w:t xml:space="preserve"> race, colour, ancestry, place of origin, religion, marital status, family</w:t>
      </w:r>
      <w:r w:rsidR="001D430F" w:rsidRPr="00B2181D">
        <w:rPr>
          <w:rFonts w:ascii="Georgia" w:hAnsi="Georgia"/>
          <w:color w:val="000000" w:themeColor="text1"/>
        </w:rPr>
        <w:t xml:space="preserve"> </w:t>
      </w:r>
      <w:r w:rsidRPr="00B2181D">
        <w:rPr>
          <w:rFonts w:ascii="Georgia" w:hAnsi="Georgia"/>
          <w:color w:val="000000" w:themeColor="text1"/>
        </w:rPr>
        <w:t>status, physical or mental disability, sex, sexual orientation, gender identity or expression, and age, or for any other reason set out in the Human Rights Code of British Columbia.</w:t>
      </w:r>
    </w:p>
    <w:p w14:paraId="13D2D459" w14:textId="77777777" w:rsidR="00C66142" w:rsidRPr="00B2181D" w:rsidRDefault="00C66142" w:rsidP="00C66142">
      <w:pPr>
        <w:rPr>
          <w:rFonts w:ascii="Georgia" w:hAnsi="Georgia"/>
          <w:color w:val="000000" w:themeColor="text1"/>
        </w:rPr>
      </w:pPr>
    </w:p>
    <w:p w14:paraId="1A292351" w14:textId="77777777" w:rsidR="00C66142" w:rsidRPr="00B2181D" w:rsidRDefault="00C66142" w:rsidP="00C66142">
      <w:pPr>
        <w:rPr>
          <w:rFonts w:ascii="Georgia" w:hAnsi="Georgia"/>
          <w:b/>
          <w:bCs/>
          <w:color w:val="000000" w:themeColor="text1"/>
        </w:rPr>
      </w:pPr>
      <w:r w:rsidRPr="00B2181D">
        <w:rPr>
          <w:rFonts w:ascii="Georgia" w:hAnsi="Georgia"/>
          <w:b/>
          <w:bCs/>
          <w:color w:val="000000" w:themeColor="text1"/>
        </w:rPr>
        <w:t>Some Examples of Acceptable Behaviour</w:t>
      </w:r>
    </w:p>
    <w:p w14:paraId="373C8AC1" w14:textId="77777777" w:rsidR="00C66142" w:rsidRPr="00B2181D" w:rsidRDefault="00C66142" w:rsidP="00C66142">
      <w:pPr>
        <w:rPr>
          <w:rFonts w:ascii="Georgia" w:hAnsi="Georgia"/>
          <w:color w:val="000000" w:themeColor="text1"/>
        </w:rPr>
      </w:pPr>
    </w:p>
    <w:p w14:paraId="28A3EE06" w14:textId="77777777" w:rsidR="00C66142" w:rsidRPr="00B2181D" w:rsidRDefault="00C66142" w:rsidP="00C66142">
      <w:pPr>
        <w:rPr>
          <w:rFonts w:ascii="Georgia" w:hAnsi="Georgia"/>
          <w:color w:val="000000" w:themeColor="text1"/>
          <w:u w:val="single"/>
        </w:rPr>
      </w:pPr>
      <w:r w:rsidRPr="00B2181D">
        <w:rPr>
          <w:rFonts w:ascii="Georgia" w:hAnsi="Georgia"/>
          <w:color w:val="000000" w:themeColor="text1"/>
          <w:u w:val="single"/>
        </w:rPr>
        <w:t>In the classroom:</w:t>
      </w:r>
    </w:p>
    <w:p w14:paraId="33EF22D7"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being kind.</w:t>
      </w:r>
    </w:p>
    <w:p w14:paraId="78185098"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using an inside voice.</w:t>
      </w:r>
    </w:p>
    <w:p w14:paraId="57D8C3CA"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keeping hands to ourselves.</w:t>
      </w:r>
    </w:p>
    <w:p w14:paraId="31DBFDDE"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trying our best.</w:t>
      </w:r>
    </w:p>
    <w:p w14:paraId="5FA6ED30"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taking care of our things.</w:t>
      </w:r>
    </w:p>
    <w:p w14:paraId="21E6257A"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listening to others.</w:t>
      </w:r>
    </w:p>
    <w:p w14:paraId="15388766" w14:textId="77777777" w:rsidR="00C66142" w:rsidRPr="00B2181D" w:rsidRDefault="00C66142" w:rsidP="00C66142">
      <w:pPr>
        <w:rPr>
          <w:rFonts w:ascii="Georgia" w:hAnsi="Georgia"/>
          <w:color w:val="000000" w:themeColor="text1"/>
        </w:rPr>
      </w:pPr>
    </w:p>
    <w:p w14:paraId="34AF11DF" w14:textId="77777777" w:rsidR="00C66142" w:rsidRPr="00B2181D" w:rsidRDefault="00C66142" w:rsidP="00C66142">
      <w:pPr>
        <w:rPr>
          <w:rFonts w:ascii="Georgia" w:hAnsi="Georgia"/>
          <w:color w:val="000000" w:themeColor="text1"/>
          <w:u w:val="single"/>
        </w:rPr>
      </w:pPr>
      <w:r w:rsidRPr="00B2181D">
        <w:rPr>
          <w:rFonts w:ascii="Georgia" w:hAnsi="Georgia"/>
          <w:color w:val="000000" w:themeColor="text1"/>
          <w:u w:val="single"/>
        </w:rPr>
        <w:t>In the Hallways:</w:t>
      </w:r>
    </w:p>
    <w:p w14:paraId="3B4D6C3B"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being quiet.</w:t>
      </w:r>
    </w:p>
    <w:p w14:paraId="243DF392"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walking in line.</w:t>
      </w:r>
    </w:p>
    <w:p w14:paraId="77B5DD3C"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keeping our hands to ourselves.</w:t>
      </w:r>
    </w:p>
    <w:p w14:paraId="16F545A7"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not playing.</w:t>
      </w:r>
    </w:p>
    <w:p w14:paraId="5A7DDF13" w14:textId="77777777" w:rsidR="00C66142" w:rsidRPr="00B2181D" w:rsidRDefault="00C66142" w:rsidP="00C66142">
      <w:pPr>
        <w:rPr>
          <w:rFonts w:ascii="Georgia" w:hAnsi="Georgia"/>
          <w:color w:val="000000" w:themeColor="text1"/>
        </w:rPr>
      </w:pPr>
    </w:p>
    <w:p w14:paraId="29E3B9B7" w14:textId="77777777" w:rsidR="00C66142" w:rsidRPr="00B2181D" w:rsidRDefault="00C66142" w:rsidP="00C66142">
      <w:pPr>
        <w:rPr>
          <w:rFonts w:ascii="Georgia" w:hAnsi="Georgia"/>
          <w:color w:val="000000" w:themeColor="text1"/>
          <w:u w:val="single"/>
        </w:rPr>
      </w:pPr>
      <w:r w:rsidRPr="00B2181D">
        <w:rPr>
          <w:rFonts w:ascii="Georgia" w:hAnsi="Georgia"/>
          <w:color w:val="000000" w:themeColor="text1"/>
          <w:u w:val="single"/>
        </w:rPr>
        <w:t>On the playground:</w:t>
      </w:r>
    </w:p>
    <w:p w14:paraId="2EC42AD2" w14:textId="580632E2" w:rsidR="00270AB7" w:rsidRPr="00B2181D" w:rsidRDefault="00C66142" w:rsidP="00C66142">
      <w:pPr>
        <w:rPr>
          <w:rFonts w:ascii="Georgia" w:hAnsi="Georgia"/>
          <w:color w:val="000000" w:themeColor="text1"/>
        </w:rPr>
      </w:pPr>
      <w:r w:rsidRPr="00B2181D">
        <w:rPr>
          <w:rFonts w:ascii="Georgia" w:hAnsi="Georgia"/>
          <w:color w:val="000000" w:themeColor="text1"/>
        </w:rPr>
        <w:t>• taking turns and including others.</w:t>
      </w:r>
    </w:p>
    <w:p w14:paraId="7002D30E" w14:textId="32D4F4E8" w:rsidR="00C66142" w:rsidRPr="00B2181D" w:rsidRDefault="00C66142" w:rsidP="00C66142">
      <w:pPr>
        <w:rPr>
          <w:rFonts w:ascii="Georgia" w:hAnsi="Georgia"/>
          <w:color w:val="000000" w:themeColor="text1"/>
        </w:rPr>
      </w:pPr>
      <w:r w:rsidRPr="00B2181D">
        <w:rPr>
          <w:rFonts w:ascii="Georgia" w:hAnsi="Georgia"/>
          <w:color w:val="000000" w:themeColor="text1"/>
        </w:rPr>
        <w:t>• leaving rocks, sticks and snow on the ground.</w:t>
      </w:r>
    </w:p>
    <w:p w14:paraId="3767B773"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keeping the ground free of litter</w:t>
      </w:r>
    </w:p>
    <w:p w14:paraId="20F577E4"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keeping hands to ourselves.</w:t>
      </w:r>
    </w:p>
    <w:p w14:paraId="040539C0"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using kind language.</w:t>
      </w:r>
    </w:p>
    <w:p w14:paraId="57853F02"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BE SAFE and BE RESPECTFUL to YOURSELF, to OTHERS and to PROPERTY.</w:t>
      </w:r>
    </w:p>
    <w:p w14:paraId="30088DBD" w14:textId="77777777" w:rsidR="00C66142" w:rsidRPr="00B2181D" w:rsidRDefault="00C66142" w:rsidP="00C66142">
      <w:pPr>
        <w:rPr>
          <w:rFonts w:ascii="Georgia" w:hAnsi="Georgia"/>
          <w:color w:val="000000" w:themeColor="text1"/>
        </w:rPr>
      </w:pPr>
    </w:p>
    <w:p w14:paraId="1FEDC30F" w14:textId="77777777" w:rsidR="00C66142" w:rsidRPr="00B2181D" w:rsidRDefault="00C66142" w:rsidP="00C66142">
      <w:pPr>
        <w:rPr>
          <w:rFonts w:ascii="Georgia" w:hAnsi="Georgia"/>
          <w:color w:val="000000" w:themeColor="text1"/>
          <w:u w:val="single"/>
        </w:rPr>
      </w:pPr>
      <w:r w:rsidRPr="00B2181D">
        <w:rPr>
          <w:rFonts w:ascii="Georgia" w:hAnsi="Georgia"/>
          <w:color w:val="000000" w:themeColor="text1"/>
          <w:u w:val="single"/>
        </w:rPr>
        <w:t>In the washrooms:</w:t>
      </w:r>
    </w:p>
    <w:p w14:paraId="7F60DF93"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cleaning up our messes.</w:t>
      </w:r>
    </w:p>
    <w:p w14:paraId="426E1565"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respecting others’ privacy.</w:t>
      </w:r>
    </w:p>
    <w:p w14:paraId="14379B6F"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being kind to others.</w:t>
      </w:r>
    </w:p>
    <w:p w14:paraId="3452BFB3"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keeping our hands to ourselves.</w:t>
      </w:r>
    </w:p>
    <w:p w14:paraId="4E1F402C" w14:textId="0914C995" w:rsidR="00C66142" w:rsidRPr="00B2181D" w:rsidRDefault="00C66142" w:rsidP="00C66142">
      <w:pPr>
        <w:rPr>
          <w:rFonts w:ascii="Georgia" w:hAnsi="Georgia"/>
          <w:color w:val="000000" w:themeColor="text1"/>
        </w:rPr>
      </w:pPr>
      <w:r w:rsidRPr="00B2181D">
        <w:rPr>
          <w:rFonts w:ascii="Georgia" w:hAnsi="Georgia"/>
          <w:color w:val="000000" w:themeColor="text1"/>
        </w:rPr>
        <w:t>• not playing.</w:t>
      </w:r>
    </w:p>
    <w:p w14:paraId="2DCF1BC6" w14:textId="77777777" w:rsidR="00C66142" w:rsidRPr="00B2181D" w:rsidRDefault="00C66142" w:rsidP="00C66142">
      <w:pPr>
        <w:rPr>
          <w:rFonts w:ascii="Georgia" w:hAnsi="Georgia"/>
          <w:color w:val="000000" w:themeColor="text1"/>
        </w:rPr>
      </w:pPr>
    </w:p>
    <w:p w14:paraId="7D6951EB" w14:textId="77777777" w:rsidR="00C66142" w:rsidRPr="00B2181D" w:rsidRDefault="00C66142" w:rsidP="00C66142">
      <w:pPr>
        <w:rPr>
          <w:rFonts w:ascii="Georgia" w:hAnsi="Georgia"/>
          <w:b/>
          <w:bCs/>
          <w:color w:val="000000" w:themeColor="text1"/>
        </w:rPr>
      </w:pPr>
      <w:r w:rsidRPr="00B2181D">
        <w:rPr>
          <w:rFonts w:ascii="Georgia" w:hAnsi="Georgia"/>
          <w:b/>
          <w:bCs/>
          <w:color w:val="000000" w:themeColor="text1"/>
        </w:rPr>
        <w:t>Some Examples of Unacceptable Behaviour:</w:t>
      </w:r>
    </w:p>
    <w:p w14:paraId="4C78A027"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Verbal or physical aggression</w:t>
      </w:r>
    </w:p>
    <w:p w14:paraId="4AA4D4B4"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Rudeness or swearing</w:t>
      </w:r>
    </w:p>
    <w:p w14:paraId="5BADCE82" w14:textId="309219AD" w:rsidR="00C66142" w:rsidRPr="00B2181D" w:rsidRDefault="00C66142" w:rsidP="00C66142">
      <w:pPr>
        <w:rPr>
          <w:rFonts w:ascii="Georgia" w:hAnsi="Georgia"/>
          <w:color w:val="000000" w:themeColor="text1"/>
        </w:rPr>
      </w:pPr>
      <w:r w:rsidRPr="00B2181D">
        <w:rPr>
          <w:rFonts w:ascii="Georgia" w:hAnsi="Georgia"/>
          <w:color w:val="000000" w:themeColor="text1"/>
        </w:rPr>
        <w:t>• Physically dangerous behaviour to self or others (throwing objects such as sticks, rocks,</w:t>
      </w:r>
      <w:r w:rsidR="0049367E" w:rsidRPr="00B2181D">
        <w:rPr>
          <w:rFonts w:ascii="Georgia" w:hAnsi="Georgia"/>
          <w:color w:val="000000" w:themeColor="text1"/>
        </w:rPr>
        <w:t xml:space="preserve"> </w:t>
      </w:r>
      <w:r w:rsidRPr="00B2181D">
        <w:rPr>
          <w:rFonts w:ascii="Georgia" w:hAnsi="Georgia"/>
          <w:color w:val="000000" w:themeColor="text1"/>
        </w:rPr>
        <w:t>snowballs etc.)</w:t>
      </w:r>
    </w:p>
    <w:p w14:paraId="35D82CF1"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Defiant behaviour, insolence, lack of respect, teasing</w:t>
      </w:r>
    </w:p>
    <w:p w14:paraId="4140D99D"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Misusing or damaging property or equipment</w:t>
      </w:r>
    </w:p>
    <w:p w14:paraId="6FE9417C" w14:textId="77777777" w:rsidR="00C66142" w:rsidRPr="00B2181D" w:rsidRDefault="00C66142" w:rsidP="00C66142">
      <w:pPr>
        <w:rPr>
          <w:rFonts w:ascii="Georgia" w:hAnsi="Georgia"/>
          <w:color w:val="000000" w:themeColor="text1"/>
        </w:rPr>
      </w:pPr>
    </w:p>
    <w:p w14:paraId="377856E1" w14:textId="7BF25507" w:rsidR="00C66142" w:rsidRPr="00B2181D" w:rsidRDefault="00C66142" w:rsidP="00C66142">
      <w:pPr>
        <w:rPr>
          <w:rFonts w:ascii="Georgia" w:hAnsi="Georgia"/>
          <w:b/>
          <w:bCs/>
          <w:color w:val="000000" w:themeColor="text1"/>
        </w:rPr>
      </w:pPr>
      <w:r w:rsidRPr="00B2181D">
        <w:rPr>
          <w:rFonts w:ascii="Georgia" w:hAnsi="Georgia"/>
          <w:b/>
          <w:bCs/>
          <w:color w:val="000000" w:themeColor="text1"/>
        </w:rPr>
        <w:t>Safe and Caring School Environments</w:t>
      </w:r>
      <w:r w:rsidR="00750FA8" w:rsidRPr="00B2181D">
        <w:rPr>
          <w:rFonts w:ascii="Georgia" w:hAnsi="Georgia"/>
          <w:b/>
          <w:bCs/>
          <w:color w:val="000000" w:themeColor="text1"/>
        </w:rPr>
        <w:t xml:space="preserve"> </w:t>
      </w:r>
      <w:r w:rsidRPr="00B2181D">
        <w:rPr>
          <w:rFonts w:ascii="Georgia" w:hAnsi="Georgia"/>
          <w:b/>
          <w:bCs/>
          <w:color w:val="000000" w:themeColor="text1"/>
        </w:rPr>
        <w:t xml:space="preserve">Are Free </w:t>
      </w:r>
      <w:proofErr w:type="gramStart"/>
      <w:r w:rsidRPr="00B2181D">
        <w:rPr>
          <w:rFonts w:ascii="Georgia" w:hAnsi="Georgia"/>
          <w:b/>
          <w:bCs/>
          <w:color w:val="000000" w:themeColor="text1"/>
        </w:rPr>
        <w:t>From</w:t>
      </w:r>
      <w:proofErr w:type="gramEnd"/>
      <w:r w:rsidRPr="00B2181D">
        <w:rPr>
          <w:rFonts w:ascii="Georgia" w:hAnsi="Georgia"/>
          <w:b/>
          <w:bCs/>
          <w:color w:val="000000" w:themeColor="text1"/>
        </w:rPr>
        <w:t xml:space="preserve"> Acts Of</w:t>
      </w:r>
      <w:r w:rsidR="00751315" w:rsidRPr="00B2181D">
        <w:rPr>
          <w:rFonts w:ascii="Georgia" w:hAnsi="Georgia"/>
          <w:b/>
          <w:bCs/>
          <w:color w:val="000000" w:themeColor="text1"/>
        </w:rPr>
        <w:t>:</w:t>
      </w:r>
    </w:p>
    <w:p w14:paraId="1EA9B847"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Bullying, cyber-bullying, harassment and marginalization</w:t>
      </w:r>
    </w:p>
    <w:p w14:paraId="700F3AA8"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Threat and intimidation</w:t>
      </w:r>
    </w:p>
    <w:p w14:paraId="134A2815"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Violence in any form</w:t>
      </w:r>
    </w:p>
    <w:p w14:paraId="1EF07A95"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Abuse in any form</w:t>
      </w:r>
    </w:p>
    <w:p w14:paraId="0A9B6E83"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Discrimination in any form</w:t>
      </w:r>
    </w:p>
    <w:p w14:paraId="07EB5CE7"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Retribution against anyone who reported an incident</w:t>
      </w:r>
    </w:p>
    <w:p w14:paraId="1912C86D" w14:textId="77777777" w:rsidR="00C66142" w:rsidRPr="00B2181D" w:rsidRDefault="00C66142" w:rsidP="00C66142">
      <w:pPr>
        <w:rPr>
          <w:rFonts w:ascii="Georgia" w:hAnsi="Georgia"/>
          <w:color w:val="000000" w:themeColor="text1"/>
        </w:rPr>
      </w:pPr>
    </w:p>
    <w:p w14:paraId="6B57BE11" w14:textId="7B486ABA" w:rsidR="00C66142" w:rsidRPr="00B2181D" w:rsidRDefault="00C66142" w:rsidP="00C66142">
      <w:pPr>
        <w:rPr>
          <w:rFonts w:ascii="Georgia" w:hAnsi="Georgia"/>
          <w:b/>
          <w:bCs/>
          <w:color w:val="000000" w:themeColor="text1"/>
        </w:rPr>
      </w:pPr>
      <w:r w:rsidRPr="00B2181D">
        <w:rPr>
          <w:rFonts w:ascii="Georgia" w:hAnsi="Georgia"/>
          <w:b/>
          <w:bCs/>
          <w:color w:val="000000" w:themeColor="text1"/>
        </w:rPr>
        <w:t xml:space="preserve">Do Not Tolerate </w:t>
      </w:r>
      <w:r w:rsidR="00BD2D1C" w:rsidRPr="00B2181D">
        <w:rPr>
          <w:rFonts w:ascii="Georgia" w:hAnsi="Georgia"/>
          <w:b/>
          <w:bCs/>
          <w:color w:val="000000" w:themeColor="text1"/>
        </w:rPr>
        <w:t>the</w:t>
      </w:r>
      <w:r w:rsidRPr="00B2181D">
        <w:rPr>
          <w:rFonts w:ascii="Georgia" w:hAnsi="Georgia"/>
          <w:b/>
          <w:bCs/>
          <w:color w:val="000000" w:themeColor="text1"/>
        </w:rPr>
        <w:t xml:space="preserve"> Misuse Of</w:t>
      </w:r>
    </w:p>
    <w:p w14:paraId="20237C34"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Cyberspace, Cell Phones, Electronic Devices, Computers</w:t>
      </w:r>
    </w:p>
    <w:p w14:paraId="70F8250F" w14:textId="749A1DF4" w:rsidR="00C66142" w:rsidRPr="00B2181D" w:rsidRDefault="00C66142" w:rsidP="00BB4314">
      <w:pPr>
        <w:rPr>
          <w:rFonts w:ascii="Georgia" w:hAnsi="Georgia"/>
          <w:b/>
          <w:bCs/>
          <w:i/>
          <w:iCs/>
          <w:color w:val="000000" w:themeColor="text1"/>
        </w:rPr>
      </w:pPr>
      <w:r w:rsidRPr="00B2181D">
        <w:rPr>
          <w:rFonts w:ascii="Georgia" w:hAnsi="Georgia"/>
          <w:b/>
          <w:bCs/>
          <w:i/>
          <w:iCs/>
          <w:color w:val="000000" w:themeColor="text1"/>
        </w:rPr>
        <w:t>Students will not be permitted use of their personal cell phones/electronic devices from</w:t>
      </w:r>
      <w:r w:rsidR="003854AA" w:rsidRPr="00B2181D">
        <w:rPr>
          <w:rFonts w:ascii="Georgia" w:hAnsi="Georgia"/>
          <w:b/>
          <w:bCs/>
          <w:i/>
          <w:iCs/>
          <w:color w:val="000000" w:themeColor="text1"/>
        </w:rPr>
        <w:t xml:space="preserve"> </w:t>
      </w:r>
      <w:r w:rsidRPr="00B2181D">
        <w:rPr>
          <w:rFonts w:ascii="Georgia" w:hAnsi="Georgia"/>
          <w:b/>
          <w:bCs/>
          <w:i/>
          <w:iCs/>
          <w:color w:val="000000" w:themeColor="text1"/>
        </w:rPr>
        <w:t>the time they arrive on school grounds to the time they depart.</w:t>
      </w:r>
      <w:r w:rsidR="00C6284E" w:rsidRPr="00B2181D">
        <w:rPr>
          <w:rFonts w:ascii="Georgia" w:hAnsi="Georgia"/>
          <w:b/>
          <w:bCs/>
          <w:i/>
          <w:iCs/>
          <w:color w:val="000000" w:themeColor="text1"/>
        </w:rPr>
        <w:t xml:space="preserve"> Student who </w:t>
      </w:r>
      <w:proofErr w:type="gramStart"/>
      <w:r w:rsidR="00C6284E" w:rsidRPr="00B2181D">
        <w:rPr>
          <w:rFonts w:ascii="Georgia" w:hAnsi="Georgia"/>
          <w:b/>
          <w:bCs/>
          <w:i/>
          <w:iCs/>
          <w:color w:val="000000" w:themeColor="text1"/>
        </w:rPr>
        <w:t>bring</w:t>
      </w:r>
      <w:proofErr w:type="gramEnd"/>
      <w:r w:rsidR="00C6284E" w:rsidRPr="00B2181D">
        <w:rPr>
          <w:rFonts w:ascii="Georgia" w:hAnsi="Georgia"/>
          <w:b/>
          <w:bCs/>
          <w:i/>
          <w:iCs/>
          <w:color w:val="000000" w:themeColor="text1"/>
        </w:rPr>
        <w:t xml:space="preserve"> devices to school will be asked to place them in the office</w:t>
      </w:r>
      <w:r w:rsidR="00F33B10" w:rsidRPr="00B2181D">
        <w:rPr>
          <w:rFonts w:ascii="Georgia" w:hAnsi="Georgia"/>
          <w:b/>
          <w:bCs/>
          <w:i/>
          <w:iCs/>
          <w:color w:val="000000" w:themeColor="text1"/>
        </w:rPr>
        <w:t xml:space="preserve"> and retrieve them at the end of the day</w:t>
      </w:r>
      <w:r w:rsidR="004819D0" w:rsidRPr="00B2181D">
        <w:rPr>
          <w:rFonts w:ascii="Georgia" w:hAnsi="Georgia"/>
          <w:b/>
          <w:bCs/>
          <w:i/>
          <w:iCs/>
          <w:color w:val="000000" w:themeColor="text1"/>
        </w:rPr>
        <w:t>.</w:t>
      </w:r>
      <w:r w:rsidR="00F33B10" w:rsidRPr="00B2181D">
        <w:rPr>
          <w:rFonts w:ascii="Georgia" w:hAnsi="Georgia"/>
          <w:b/>
          <w:bCs/>
          <w:i/>
          <w:iCs/>
          <w:color w:val="000000" w:themeColor="text1"/>
        </w:rPr>
        <w:t xml:space="preserve"> If problems persist a parent/guardian will be required to pick up the device from the office. </w:t>
      </w:r>
    </w:p>
    <w:p w14:paraId="19EBE705" w14:textId="77777777" w:rsidR="00C66142" w:rsidRPr="00B2181D" w:rsidRDefault="00C66142" w:rsidP="00C66142">
      <w:pPr>
        <w:rPr>
          <w:rFonts w:ascii="Georgia" w:hAnsi="Georgia"/>
          <w:color w:val="000000" w:themeColor="text1"/>
        </w:rPr>
      </w:pPr>
    </w:p>
    <w:p w14:paraId="679D44F7" w14:textId="77777777" w:rsidR="00C66142" w:rsidRPr="00B2181D" w:rsidRDefault="00C66142" w:rsidP="00C66142">
      <w:pPr>
        <w:rPr>
          <w:rFonts w:ascii="Georgia" w:hAnsi="Georgia"/>
          <w:color w:val="000000" w:themeColor="text1"/>
        </w:rPr>
      </w:pPr>
    </w:p>
    <w:p w14:paraId="176BABB9" w14:textId="77777777" w:rsidR="00C66142" w:rsidRPr="00B2181D" w:rsidRDefault="00C66142" w:rsidP="00C66142">
      <w:pPr>
        <w:rPr>
          <w:rFonts w:ascii="Georgia" w:hAnsi="Georgia"/>
          <w:b/>
          <w:bCs/>
          <w:color w:val="000000" w:themeColor="text1"/>
        </w:rPr>
      </w:pPr>
      <w:r w:rsidRPr="00B2181D">
        <w:rPr>
          <w:rFonts w:ascii="Georgia" w:hAnsi="Georgia"/>
          <w:b/>
          <w:bCs/>
          <w:color w:val="000000" w:themeColor="text1"/>
        </w:rPr>
        <w:lastRenderedPageBreak/>
        <w:t>Do Not Tolerate the Presence Of</w:t>
      </w:r>
    </w:p>
    <w:p w14:paraId="18A79294"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Theft or vandalism</w:t>
      </w:r>
    </w:p>
    <w:p w14:paraId="6FAEFE58"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Intoxicating or banned substances</w:t>
      </w:r>
    </w:p>
    <w:p w14:paraId="27607A38"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Weapons or replica (toy) weapons and explosives</w:t>
      </w:r>
    </w:p>
    <w:p w14:paraId="3B3D80C0"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Intruders or trespassers</w:t>
      </w:r>
    </w:p>
    <w:p w14:paraId="728CA00E" w14:textId="77777777" w:rsidR="00C66142" w:rsidRPr="00B2181D" w:rsidRDefault="00C66142" w:rsidP="00C66142">
      <w:pPr>
        <w:rPr>
          <w:rFonts w:ascii="Georgia" w:hAnsi="Georgia"/>
          <w:color w:val="000000" w:themeColor="text1"/>
        </w:rPr>
      </w:pPr>
    </w:p>
    <w:p w14:paraId="17E51DDE" w14:textId="74551598" w:rsidR="00C66142" w:rsidRPr="00B2181D" w:rsidRDefault="00C66142" w:rsidP="00C66142">
      <w:pPr>
        <w:rPr>
          <w:rFonts w:ascii="Georgia" w:hAnsi="Georgia"/>
          <w:b/>
          <w:bCs/>
          <w:color w:val="000000" w:themeColor="text1"/>
        </w:rPr>
      </w:pPr>
      <w:r w:rsidRPr="00B2181D">
        <w:rPr>
          <w:rFonts w:ascii="Georgia" w:hAnsi="Georgia"/>
          <w:b/>
          <w:bCs/>
          <w:color w:val="000000" w:themeColor="text1"/>
        </w:rPr>
        <w:t xml:space="preserve">Inappropriate Behaviour Typically Has </w:t>
      </w:r>
      <w:r w:rsidR="009A395B" w:rsidRPr="00B2181D">
        <w:rPr>
          <w:rFonts w:ascii="Georgia" w:hAnsi="Georgia"/>
          <w:b/>
          <w:bCs/>
          <w:color w:val="000000" w:themeColor="text1"/>
        </w:rPr>
        <w:t>the</w:t>
      </w:r>
      <w:r w:rsidRPr="00B2181D">
        <w:rPr>
          <w:rFonts w:ascii="Georgia" w:hAnsi="Georgia"/>
          <w:b/>
          <w:bCs/>
          <w:color w:val="000000" w:themeColor="text1"/>
        </w:rPr>
        <w:t xml:space="preserve"> Following Consequences</w:t>
      </w:r>
    </w:p>
    <w:p w14:paraId="4BB78CF6"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(not necessarily in the order listed):</w:t>
      </w:r>
    </w:p>
    <w:p w14:paraId="5BA7A5DD"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Review of expectations and a timeout</w:t>
      </w:r>
    </w:p>
    <w:p w14:paraId="4992E9B9"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Review of expectations, written assignment and/or loss of privileges</w:t>
      </w:r>
    </w:p>
    <w:p w14:paraId="241D4144"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Parents are informed</w:t>
      </w:r>
    </w:p>
    <w:p w14:paraId="115D8621"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Meeting with parents</w:t>
      </w:r>
    </w:p>
    <w:p w14:paraId="17D7E680" w14:textId="77777777" w:rsidR="00F34B6B" w:rsidRPr="00B2181D" w:rsidRDefault="00F34B6B" w:rsidP="00F34B6B">
      <w:pPr>
        <w:rPr>
          <w:rFonts w:ascii="Georgia" w:hAnsi="Georgia"/>
          <w:color w:val="000000" w:themeColor="text1"/>
        </w:rPr>
      </w:pPr>
      <w:r w:rsidRPr="00B2181D">
        <w:rPr>
          <w:rFonts w:ascii="Georgia" w:hAnsi="Georgia"/>
          <w:color w:val="000000" w:themeColor="text1"/>
        </w:rPr>
        <w:t>• Restorative practices (restorative conversation, circle and/or conference)</w:t>
      </w:r>
    </w:p>
    <w:p w14:paraId="6072313D" w14:textId="73547546" w:rsidR="00F34B6B" w:rsidRPr="00B2181D" w:rsidRDefault="00F34B6B" w:rsidP="00C66142">
      <w:pPr>
        <w:rPr>
          <w:rFonts w:ascii="Georgia" w:hAnsi="Georgia"/>
          <w:color w:val="000000" w:themeColor="text1"/>
        </w:rPr>
      </w:pPr>
      <w:r w:rsidRPr="00B2181D">
        <w:rPr>
          <w:rFonts w:ascii="Georgia" w:hAnsi="Georgia"/>
          <w:color w:val="000000" w:themeColor="text1"/>
        </w:rPr>
        <w:t>• Work with staff and family to develop a plan to address the behavior</w:t>
      </w:r>
    </w:p>
    <w:p w14:paraId="4BEF4AD9" w14:textId="7A5FB218" w:rsidR="00C66142" w:rsidRPr="00B2181D" w:rsidRDefault="00C66142" w:rsidP="00C66142">
      <w:pPr>
        <w:rPr>
          <w:rFonts w:ascii="Georgia" w:hAnsi="Georgia"/>
          <w:color w:val="000000" w:themeColor="text1"/>
        </w:rPr>
      </w:pPr>
      <w:r w:rsidRPr="00B2181D">
        <w:rPr>
          <w:rFonts w:ascii="Georgia" w:hAnsi="Georgia"/>
          <w:color w:val="000000" w:themeColor="text1"/>
        </w:rPr>
        <w:t>• Possible short-term</w:t>
      </w:r>
      <w:r w:rsidR="00FB77B4" w:rsidRPr="00B2181D">
        <w:rPr>
          <w:rFonts w:ascii="Georgia" w:hAnsi="Georgia"/>
          <w:color w:val="000000" w:themeColor="text1"/>
        </w:rPr>
        <w:t xml:space="preserve"> </w:t>
      </w:r>
      <w:r w:rsidRPr="00B2181D">
        <w:rPr>
          <w:rFonts w:ascii="Georgia" w:hAnsi="Georgia"/>
          <w:color w:val="000000" w:themeColor="text1"/>
        </w:rPr>
        <w:t>(in school or at home) suspension up to 5 days</w:t>
      </w:r>
    </w:p>
    <w:p w14:paraId="36173CC7"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Possible change in schedule or program</w:t>
      </w:r>
    </w:p>
    <w:p w14:paraId="34835EE2"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Consultation with police and/or fire department</w:t>
      </w:r>
    </w:p>
    <w:p w14:paraId="2EDBCD9C" w14:textId="77777777" w:rsidR="00C66142" w:rsidRPr="00B2181D" w:rsidRDefault="00C66142" w:rsidP="00C66142">
      <w:pPr>
        <w:rPr>
          <w:rFonts w:ascii="Georgia" w:hAnsi="Georgia"/>
          <w:color w:val="000000" w:themeColor="text1"/>
        </w:rPr>
      </w:pPr>
      <w:r w:rsidRPr="00B2181D">
        <w:rPr>
          <w:rFonts w:ascii="Georgia" w:hAnsi="Georgia"/>
          <w:color w:val="000000" w:themeColor="text1"/>
        </w:rPr>
        <w:t>• Expulsion</w:t>
      </w:r>
    </w:p>
    <w:p w14:paraId="71045CE8" w14:textId="77777777" w:rsidR="00F336C9" w:rsidRPr="00B2181D" w:rsidRDefault="00F336C9" w:rsidP="00C66142">
      <w:pPr>
        <w:rPr>
          <w:rFonts w:ascii="Georgia" w:hAnsi="Georgia"/>
          <w:color w:val="000000" w:themeColor="text1"/>
        </w:rPr>
      </w:pPr>
    </w:p>
    <w:p w14:paraId="276B0C80" w14:textId="77777777" w:rsidR="00F336C9" w:rsidRPr="00B2181D" w:rsidRDefault="00F336C9" w:rsidP="00F336C9">
      <w:pPr>
        <w:rPr>
          <w:rFonts w:ascii="Georgia" w:hAnsi="Georgia"/>
          <w:b/>
          <w:bCs/>
          <w:color w:val="000000" w:themeColor="text1"/>
        </w:rPr>
      </w:pPr>
      <w:r w:rsidRPr="00B2181D">
        <w:rPr>
          <w:rFonts w:ascii="Georgia" w:hAnsi="Georgia"/>
          <w:b/>
          <w:bCs/>
          <w:color w:val="000000" w:themeColor="text1"/>
        </w:rPr>
        <w:t>Rising Expectations:</w:t>
      </w:r>
    </w:p>
    <w:p w14:paraId="50CB5F8B" w14:textId="77777777" w:rsidR="00F336C9" w:rsidRPr="00B2181D" w:rsidRDefault="00F336C9" w:rsidP="00F336C9">
      <w:pPr>
        <w:rPr>
          <w:rFonts w:ascii="Georgia" w:hAnsi="Georgia"/>
          <w:color w:val="000000" w:themeColor="text1"/>
        </w:rPr>
      </w:pPr>
      <w:r w:rsidRPr="00B2181D">
        <w:rPr>
          <w:rFonts w:ascii="Georgia" w:hAnsi="Georgia"/>
          <w:color w:val="000000" w:themeColor="text1"/>
        </w:rPr>
        <w:t xml:space="preserve">As students mature, expectations for their behaviour will change. </w:t>
      </w:r>
    </w:p>
    <w:p w14:paraId="251D378E" w14:textId="77777777" w:rsidR="00F336C9" w:rsidRPr="00B2181D" w:rsidRDefault="00F336C9" w:rsidP="00F336C9">
      <w:pPr>
        <w:rPr>
          <w:rFonts w:ascii="Georgia" w:hAnsi="Georgia"/>
          <w:color w:val="000000" w:themeColor="text1"/>
        </w:rPr>
      </w:pPr>
      <w:r w:rsidRPr="00B2181D">
        <w:rPr>
          <w:rFonts w:ascii="Georgia" w:hAnsi="Georgia"/>
          <w:color w:val="000000" w:themeColor="text1"/>
        </w:rPr>
        <w:t xml:space="preserve">There will be: </w:t>
      </w:r>
    </w:p>
    <w:p w14:paraId="6CE9172D" w14:textId="77777777" w:rsidR="00F336C9" w:rsidRPr="00B2181D" w:rsidRDefault="00F336C9" w:rsidP="00F336C9">
      <w:pPr>
        <w:rPr>
          <w:rFonts w:ascii="Georgia" w:hAnsi="Georgia"/>
          <w:color w:val="000000" w:themeColor="text1"/>
        </w:rPr>
      </w:pPr>
      <w:r w:rsidRPr="00B2181D">
        <w:rPr>
          <w:rFonts w:ascii="Georgia" w:hAnsi="Georgia"/>
          <w:color w:val="000000" w:themeColor="text1"/>
        </w:rPr>
        <w:t xml:space="preserve">• Increasing personal responsibility and self-discipline </w:t>
      </w:r>
    </w:p>
    <w:p w14:paraId="21EA631D" w14:textId="4C09C4E3" w:rsidR="00F336C9" w:rsidRPr="00B2181D" w:rsidRDefault="00F336C9" w:rsidP="00F336C9">
      <w:pPr>
        <w:rPr>
          <w:rFonts w:ascii="Georgia" w:hAnsi="Georgia"/>
          <w:color w:val="000000" w:themeColor="text1"/>
        </w:rPr>
      </w:pPr>
      <w:r w:rsidRPr="00B2181D">
        <w:rPr>
          <w:rFonts w:ascii="Georgia" w:hAnsi="Georgia"/>
          <w:color w:val="000000" w:themeColor="text1"/>
        </w:rPr>
        <w:t xml:space="preserve">• Increasing consequences for inappropriate conduct/ unacceptable behaviour </w:t>
      </w:r>
    </w:p>
    <w:p w14:paraId="0353BA8F" w14:textId="77777777" w:rsidR="00880CF9" w:rsidRPr="00B2181D" w:rsidRDefault="00880CF9" w:rsidP="00C66142">
      <w:pPr>
        <w:rPr>
          <w:rFonts w:ascii="Georgia" w:hAnsi="Georgia"/>
          <w:color w:val="000000" w:themeColor="text1"/>
        </w:rPr>
      </w:pPr>
    </w:p>
    <w:p w14:paraId="17AEB12A" w14:textId="633A35BA" w:rsidR="00B37289" w:rsidRPr="00B2181D" w:rsidRDefault="00880CF9" w:rsidP="00B37289">
      <w:pPr>
        <w:rPr>
          <w:rFonts w:ascii="Georgia" w:hAnsi="Georgia"/>
          <w:color w:val="000000" w:themeColor="text1"/>
        </w:rPr>
      </w:pPr>
      <w:r w:rsidRPr="00B2181D">
        <w:rPr>
          <w:rFonts w:ascii="Georgia" w:hAnsi="Georgia"/>
          <w:b/>
          <w:bCs/>
          <w:i/>
          <w:iCs/>
          <w:color w:val="000000" w:themeColor="text1"/>
        </w:rPr>
        <w:t xml:space="preserve">Consequences will be applied in a fair and consistent manner, respecting individual </w:t>
      </w:r>
      <w:r w:rsidR="003C43FE" w:rsidRPr="00B2181D">
        <w:rPr>
          <w:rFonts w:ascii="Georgia" w:hAnsi="Georgia"/>
          <w:b/>
          <w:bCs/>
          <w:i/>
          <w:iCs/>
          <w:color w:val="000000" w:themeColor="text1"/>
        </w:rPr>
        <w:t>rights, responsibilities</w:t>
      </w:r>
      <w:r w:rsidRPr="00B2181D">
        <w:rPr>
          <w:rFonts w:ascii="Georgia" w:hAnsi="Georgia"/>
          <w:b/>
          <w:bCs/>
          <w:i/>
          <w:iCs/>
          <w:color w:val="000000" w:themeColor="text1"/>
        </w:rPr>
        <w:t>, age and maturity; and be restorative rather than punitive in nature.</w:t>
      </w:r>
      <w:r w:rsidR="00B37289" w:rsidRPr="00B2181D">
        <w:rPr>
          <w:rFonts w:ascii="Georgia" w:hAnsi="Georgia"/>
          <w:color w:val="000000" w:themeColor="text1"/>
        </w:rPr>
        <w:t xml:space="preserve"> There may be times when special considerations may apply to students with special needs who are unable to comply with expectations due to having a disability of an intellectual, physical, sensory, emotional or behavioural nature.</w:t>
      </w:r>
    </w:p>
    <w:p w14:paraId="46DA0B3D" w14:textId="23CF4FEE" w:rsidR="00880CF9" w:rsidRPr="00B2181D" w:rsidRDefault="00880CF9" w:rsidP="00880CF9">
      <w:pPr>
        <w:rPr>
          <w:rFonts w:ascii="Georgia" w:hAnsi="Georgia"/>
          <w:b/>
          <w:bCs/>
          <w:i/>
          <w:iCs/>
          <w:color w:val="000000" w:themeColor="text1"/>
        </w:rPr>
      </w:pPr>
    </w:p>
    <w:p w14:paraId="3C247B01" w14:textId="77777777" w:rsidR="00880CF9" w:rsidRPr="00B2181D" w:rsidRDefault="00880CF9" w:rsidP="00C66142">
      <w:pPr>
        <w:rPr>
          <w:color w:val="000000" w:themeColor="text1"/>
        </w:rPr>
      </w:pPr>
    </w:p>
    <w:sectPr w:rsidR="00880CF9" w:rsidRPr="00B2181D" w:rsidSect="000E2B61">
      <w:headerReference w:type="default" r:id="rId7"/>
      <w:footerReference w:type="even" r:id="rId8"/>
      <w:footerReference w:type="default" r:id="rId9"/>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6947" w14:textId="77777777" w:rsidR="0035577C" w:rsidRDefault="0035577C" w:rsidP="00C2291D">
      <w:r>
        <w:separator/>
      </w:r>
    </w:p>
  </w:endnote>
  <w:endnote w:type="continuationSeparator" w:id="0">
    <w:p w14:paraId="05F0B56E" w14:textId="77777777" w:rsidR="0035577C" w:rsidRDefault="0035577C" w:rsidP="00C2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9418579"/>
      <w:docPartObj>
        <w:docPartGallery w:val="Page Numbers (Bottom of Page)"/>
        <w:docPartUnique/>
      </w:docPartObj>
    </w:sdtPr>
    <w:sdtContent>
      <w:p w14:paraId="6CB6E71E" w14:textId="4397D9C8" w:rsidR="00270AB7" w:rsidRDefault="00270AB7" w:rsidP="000E2D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10486A" w14:textId="77777777" w:rsidR="00270AB7" w:rsidRDefault="00270AB7" w:rsidP="00270A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840373"/>
      <w:docPartObj>
        <w:docPartGallery w:val="Page Numbers (Bottom of Page)"/>
        <w:docPartUnique/>
      </w:docPartObj>
    </w:sdtPr>
    <w:sdtContent>
      <w:p w14:paraId="4492A0C5" w14:textId="2F934EAF" w:rsidR="00270AB7" w:rsidRDefault="00270AB7" w:rsidP="000E2D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154205" w14:textId="77777777" w:rsidR="00270AB7" w:rsidRDefault="00270AB7" w:rsidP="00270A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E004A" w14:textId="77777777" w:rsidR="0035577C" w:rsidRDefault="0035577C" w:rsidP="00C2291D">
      <w:r>
        <w:separator/>
      </w:r>
    </w:p>
  </w:footnote>
  <w:footnote w:type="continuationSeparator" w:id="0">
    <w:p w14:paraId="5BCD1C30" w14:textId="77777777" w:rsidR="0035577C" w:rsidRDefault="0035577C" w:rsidP="00C22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C395" w14:textId="317EBB56" w:rsidR="00C2291D" w:rsidRDefault="00C2291D">
    <w:pPr>
      <w:pStyle w:val="Header"/>
    </w:pPr>
  </w:p>
  <w:p w14:paraId="0D2C8BCF" w14:textId="65E598D3" w:rsidR="00C2291D" w:rsidRDefault="00727E06">
    <w:pPr>
      <w:pStyle w:val="Header"/>
    </w:pPr>
    <w:r>
      <w:rPr>
        <w:noProof/>
      </w:rPr>
      <w:drawing>
        <wp:anchor distT="0" distB="0" distL="114300" distR="114300" simplePos="0" relativeHeight="251658240" behindDoc="1" locked="0" layoutInCell="1" allowOverlap="1" wp14:anchorId="5DE38C54" wp14:editId="1E000BAA">
          <wp:simplePos x="0" y="0"/>
          <wp:positionH relativeFrom="margin">
            <wp:align>center</wp:align>
          </wp:positionH>
          <wp:positionV relativeFrom="margin">
            <wp:align>center</wp:align>
          </wp:positionV>
          <wp:extent cx="6070417" cy="4792133"/>
          <wp:effectExtent l="0" t="0" r="635" b="0"/>
          <wp:wrapNone/>
          <wp:docPr id="1696231015"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31015" name="Picture 1" descr="A logo for a school&#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6070417" cy="47921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05158"/>
    <w:multiLevelType w:val="hybridMultilevel"/>
    <w:tmpl w:val="21BA651A"/>
    <w:lvl w:ilvl="0" w:tplc="C2A481BA">
      <w:numFmt w:val="bullet"/>
      <w:lvlText w:val="-"/>
      <w:lvlJc w:val="left"/>
      <w:pPr>
        <w:ind w:left="720" w:hanging="360"/>
      </w:pPr>
      <w:rPr>
        <w:rFonts w:ascii="Georgia" w:eastAsiaTheme="minorHAnsi" w:hAnsi="Georgia"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6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42"/>
    <w:rsid w:val="000347F0"/>
    <w:rsid w:val="00046D1B"/>
    <w:rsid w:val="000E2B61"/>
    <w:rsid w:val="001304D0"/>
    <w:rsid w:val="001708CE"/>
    <w:rsid w:val="001C000B"/>
    <w:rsid w:val="001D430F"/>
    <w:rsid w:val="001D6E0B"/>
    <w:rsid w:val="001E400E"/>
    <w:rsid w:val="00203E26"/>
    <w:rsid w:val="00204461"/>
    <w:rsid w:val="00270AB7"/>
    <w:rsid w:val="002E2DC9"/>
    <w:rsid w:val="00304339"/>
    <w:rsid w:val="0035577C"/>
    <w:rsid w:val="003854AA"/>
    <w:rsid w:val="00392CCF"/>
    <w:rsid w:val="003C32F7"/>
    <w:rsid w:val="003C43FE"/>
    <w:rsid w:val="003D634A"/>
    <w:rsid w:val="003F5B27"/>
    <w:rsid w:val="00451E19"/>
    <w:rsid w:val="004819D0"/>
    <w:rsid w:val="0049367E"/>
    <w:rsid w:val="004C7542"/>
    <w:rsid w:val="004D7127"/>
    <w:rsid w:val="004E028E"/>
    <w:rsid w:val="00523035"/>
    <w:rsid w:val="00547D67"/>
    <w:rsid w:val="00554852"/>
    <w:rsid w:val="00554F1B"/>
    <w:rsid w:val="00650F5A"/>
    <w:rsid w:val="00682268"/>
    <w:rsid w:val="006D518B"/>
    <w:rsid w:val="00727E06"/>
    <w:rsid w:val="00750FA8"/>
    <w:rsid w:val="00751315"/>
    <w:rsid w:val="007703A2"/>
    <w:rsid w:val="00795125"/>
    <w:rsid w:val="007B2260"/>
    <w:rsid w:val="007B79F5"/>
    <w:rsid w:val="007D3F8E"/>
    <w:rsid w:val="008271F3"/>
    <w:rsid w:val="00880CF9"/>
    <w:rsid w:val="00886F72"/>
    <w:rsid w:val="00890A5C"/>
    <w:rsid w:val="0093648C"/>
    <w:rsid w:val="00951968"/>
    <w:rsid w:val="00996E52"/>
    <w:rsid w:val="009A395B"/>
    <w:rsid w:val="009B2DAE"/>
    <w:rsid w:val="009C33CF"/>
    <w:rsid w:val="00A40E12"/>
    <w:rsid w:val="00A77FD6"/>
    <w:rsid w:val="00AB121B"/>
    <w:rsid w:val="00AB4CD0"/>
    <w:rsid w:val="00AC158E"/>
    <w:rsid w:val="00AF68FD"/>
    <w:rsid w:val="00B11140"/>
    <w:rsid w:val="00B2181D"/>
    <w:rsid w:val="00B37289"/>
    <w:rsid w:val="00BB4314"/>
    <w:rsid w:val="00BD2D1C"/>
    <w:rsid w:val="00C2291D"/>
    <w:rsid w:val="00C6284E"/>
    <w:rsid w:val="00C66142"/>
    <w:rsid w:val="00CA47B8"/>
    <w:rsid w:val="00CD6ABD"/>
    <w:rsid w:val="00D63772"/>
    <w:rsid w:val="00DE6F59"/>
    <w:rsid w:val="00DF6E3D"/>
    <w:rsid w:val="00E25B65"/>
    <w:rsid w:val="00E86380"/>
    <w:rsid w:val="00E95DD1"/>
    <w:rsid w:val="00EB5E6E"/>
    <w:rsid w:val="00EE751D"/>
    <w:rsid w:val="00F336C9"/>
    <w:rsid w:val="00F33B10"/>
    <w:rsid w:val="00F34B6B"/>
    <w:rsid w:val="00FB77B4"/>
    <w:rsid w:val="00FE3D12"/>
    <w:rsid w:val="00FE65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E1AB0"/>
  <w15:chartTrackingRefBased/>
  <w15:docId w15:val="{76B65E72-E684-7B45-A636-CE1E26A9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1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1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1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1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1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142"/>
    <w:rPr>
      <w:rFonts w:eastAsiaTheme="majorEastAsia" w:cstheme="majorBidi"/>
      <w:color w:val="272727" w:themeColor="text1" w:themeTint="D8"/>
    </w:rPr>
  </w:style>
  <w:style w:type="paragraph" w:styleId="Title">
    <w:name w:val="Title"/>
    <w:basedOn w:val="Normal"/>
    <w:next w:val="Normal"/>
    <w:link w:val="TitleChar"/>
    <w:uiPriority w:val="10"/>
    <w:qFormat/>
    <w:rsid w:val="00C661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1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1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6142"/>
    <w:rPr>
      <w:i/>
      <w:iCs/>
      <w:color w:val="404040" w:themeColor="text1" w:themeTint="BF"/>
    </w:rPr>
  </w:style>
  <w:style w:type="paragraph" w:styleId="ListParagraph">
    <w:name w:val="List Paragraph"/>
    <w:basedOn w:val="Normal"/>
    <w:uiPriority w:val="34"/>
    <w:qFormat/>
    <w:rsid w:val="00C66142"/>
    <w:pPr>
      <w:ind w:left="720"/>
      <w:contextualSpacing/>
    </w:pPr>
  </w:style>
  <w:style w:type="character" w:styleId="IntenseEmphasis">
    <w:name w:val="Intense Emphasis"/>
    <w:basedOn w:val="DefaultParagraphFont"/>
    <w:uiPriority w:val="21"/>
    <w:qFormat/>
    <w:rsid w:val="00C66142"/>
    <w:rPr>
      <w:i/>
      <w:iCs/>
      <w:color w:val="0F4761" w:themeColor="accent1" w:themeShade="BF"/>
    </w:rPr>
  </w:style>
  <w:style w:type="paragraph" w:styleId="IntenseQuote">
    <w:name w:val="Intense Quote"/>
    <w:basedOn w:val="Normal"/>
    <w:next w:val="Normal"/>
    <w:link w:val="IntenseQuoteChar"/>
    <w:uiPriority w:val="30"/>
    <w:qFormat/>
    <w:rsid w:val="00C66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142"/>
    <w:rPr>
      <w:i/>
      <w:iCs/>
      <w:color w:val="0F4761" w:themeColor="accent1" w:themeShade="BF"/>
    </w:rPr>
  </w:style>
  <w:style w:type="character" w:styleId="IntenseReference">
    <w:name w:val="Intense Reference"/>
    <w:basedOn w:val="DefaultParagraphFont"/>
    <w:uiPriority w:val="32"/>
    <w:qFormat/>
    <w:rsid w:val="00C66142"/>
    <w:rPr>
      <w:b/>
      <w:bCs/>
      <w:smallCaps/>
      <w:color w:val="0F4761" w:themeColor="accent1" w:themeShade="BF"/>
      <w:spacing w:val="5"/>
    </w:rPr>
  </w:style>
  <w:style w:type="paragraph" w:styleId="Header">
    <w:name w:val="header"/>
    <w:basedOn w:val="Normal"/>
    <w:link w:val="HeaderChar"/>
    <w:uiPriority w:val="99"/>
    <w:unhideWhenUsed/>
    <w:rsid w:val="00C2291D"/>
    <w:pPr>
      <w:tabs>
        <w:tab w:val="center" w:pos="4680"/>
        <w:tab w:val="right" w:pos="9360"/>
      </w:tabs>
    </w:pPr>
  </w:style>
  <w:style w:type="character" w:customStyle="1" w:styleId="HeaderChar">
    <w:name w:val="Header Char"/>
    <w:basedOn w:val="DefaultParagraphFont"/>
    <w:link w:val="Header"/>
    <w:uiPriority w:val="99"/>
    <w:rsid w:val="00C2291D"/>
  </w:style>
  <w:style w:type="paragraph" w:styleId="Footer">
    <w:name w:val="footer"/>
    <w:basedOn w:val="Normal"/>
    <w:link w:val="FooterChar"/>
    <w:uiPriority w:val="99"/>
    <w:unhideWhenUsed/>
    <w:rsid w:val="00C2291D"/>
    <w:pPr>
      <w:tabs>
        <w:tab w:val="center" w:pos="4680"/>
        <w:tab w:val="right" w:pos="9360"/>
      </w:tabs>
    </w:pPr>
  </w:style>
  <w:style w:type="character" w:customStyle="1" w:styleId="FooterChar">
    <w:name w:val="Footer Char"/>
    <w:basedOn w:val="DefaultParagraphFont"/>
    <w:link w:val="Footer"/>
    <w:uiPriority w:val="99"/>
    <w:rsid w:val="00C2291D"/>
  </w:style>
  <w:style w:type="character" w:styleId="PageNumber">
    <w:name w:val="page number"/>
    <w:basedOn w:val="DefaultParagraphFont"/>
    <w:uiPriority w:val="99"/>
    <w:semiHidden/>
    <w:unhideWhenUsed/>
    <w:rsid w:val="00270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Rose</dc:creator>
  <cp:keywords/>
  <dc:description/>
  <cp:lastModifiedBy>Kristy Rose</cp:lastModifiedBy>
  <cp:revision>2</cp:revision>
  <cp:lastPrinted>2025-02-05T17:14:00Z</cp:lastPrinted>
  <dcterms:created xsi:type="dcterms:W3CDTF">2025-08-27T16:26:00Z</dcterms:created>
  <dcterms:modified xsi:type="dcterms:W3CDTF">2025-08-27T16:26:00Z</dcterms:modified>
</cp:coreProperties>
</file>