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left w:w="115" w:type="dxa"/>
          <w:right w:w="115" w:type="dxa"/>
        </w:tblCellMar>
        <w:tblLook w:val="0600" w:firstRow="0" w:lastRow="0" w:firstColumn="0" w:lastColumn="0" w:noHBand="1" w:noVBand="1"/>
      </w:tblPr>
      <w:tblGrid>
        <w:gridCol w:w="1552"/>
        <w:gridCol w:w="7374"/>
        <w:gridCol w:w="1154"/>
      </w:tblGrid>
      <w:tr w:rsidR="005854DB" w:rsidRPr="0092125E" w14:paraId="1CEE3382" w14:textId="77777777" w:rsidTr="005854DB">
        <w:trPr>
          <w:trHeight w:val="1152"/>
        </w:trPr>
        <w:tc>
          <w:tcPr>
            <w:tcW w:w="9350" w:type="dxa"/>
            <w:gridSpan w:val="3"/>
            <w:vAlign w:val="center"/>
          </w:tcPr>
          <w:bookmarkStart w:id="0" w:name="_Toc800529"/>
          <w:p w14:paraId="040708EE" w14:textId="71075C82" w:rsidR="005854DB" w:rsidRPr="005854DB" w:rsidRDefault="00116080" w:rsidP="005854DB">
            <w:pPr>
              <w:pStyle w:val="Title"/>
            </w:pPr>
            <w:sdt>
              <w:sdtPr>
                <w:alias w:val="Title"/>
                <w:tag w:val=""/>
                <w:id w:val="2016188051"/>
                <w:placeholder>
                  <w:docPart w:val="ECCC407B4AC6BE4AADDC90F3215CF18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534520">
                  <w:t>South Peace Distributed Learning</w:t>
                </w:r>
              </w:sdtContent>
            </w:sdt>
          </w:p>
        </w:tc>
      </w:tr>
      <w:tr w:rsidR="005854DB" w:rsidRPr="0092125E" w14:paraId="7472E2BB" w14:textId="77777777" w:rsidTr="005854DB">
        <w:trPr>
          <w:trHeight w:val="144"/>
        </w:trPr>
        <w:tc>
          <w:tcPr>
            <w:tcW w:w="1440" w:type="dxa"/>
          </w:tcPr>
          <w:p w14:paraId="793AB9AC" w14:textId="77777777" w:rsidR="005854DB" w:rsidRPr="0092125E" w:rsidRDefault="005854DB" w:rsidP="00794847">
            <w:pPr>
              <w:spacing w:before="0" w:after="0"/>
              <w:rPr>
                <w:sz w:val="10"/>
                <w:szCs w:val="10"/>
              </w:rPr>
            </w:pPr>
          </w:p>
        </w:tc>
        <w:tc>
          <w:tcPr>
            <w:tcW w:w="6840" w:type="dxa"/>
            <w:shd w:val="clear" w:color="auto" w:fill="F0CDA1" w:themeFill="accent1"/>
            <w:vAlign w:val="center"/>
          </w:tcPr>
          <w:p w14:paraId="5CF1E535" w14:textId="77777777" w:rsidR="005854DB" w:rsidRPr="0092125E" w:rsidRDefault="005854DB" w:rsidP="00794847">
            <w:pPr>
              <w:spacing w:before="0" w:after="0"/>
              <w:rPr>
                <w:sz w:val="10"/>
                <w:szCs w:val="10"/>
              </w:rPr>
            </w:pPr>
          </w:p>
        </w:tc>
        <w:tc>
          <w:tcPr>
            <w:tcW w:w="1070" w:type="dxa"/>
          </w:tcPr>
          <w:p w14:paraId="46F3077B" w14:textId="77777777" w:rsidR="005854DB" w:rsidRPr="0092125E" w:rsidRDefault="005854DB" w:rsidP="00794847">
            <w:pPr>
              <w:spacing w:before="0" w:after="0"/>
              <w:rPr>
                <w:sz w:val="10"/>
                <w:szCs w:val="10"/>
              </w:rPr>
            </w:pPr>
          </w:p>
        </w:tc>
      </w:tr>
      <w:tr w:rsidR="005854DB" w14:paraId="6AF686F6" w14:textId="77777777" w:rsidTr="00A67285">
        <w:trPr>
          <w:trHeight w:val="1332"/>
        </w:trPr>
        <w:tc>
          <w:tcPr>
            <w:tcW w:w="9350" w:type="dxa"/>
            <w:gridSpan w:val="3"/>
          </w:tcPr>
          <w:sdt>
            <w:sdtPr>
              <w:alias w:val="Subtitle"/>
              <w:tag w:val=""/>
              <w:id w:val="1073854703"/>
              <w:placeholder>
                <w:docPart w:val="537B440E77282D4495AE548DC7BD0B21"/>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76711318" w14:textId="02654B49" w:rsidR="005854DB" w:rsidRPr="005854DB" w:rsidRDefault="00534520" w:rsidP="005854DB">
                <w:pPr>
                  <w:pStyle w:val="Subtitle"/>
                </w:pPr>
                <w:r>
                  <w:t>School Improvement Plan</w:t>
                </w:r>
              </w:p>
            </w:sdtContent>
          </w:sdt>
        </w:tc>
      </w:tr>
    </w:tbl>
    <w:bookmarkEnd w:id="0"/>
    <w:p w14:paraId="005E277D" w14:textId="77B0C709" w:rsidR="00F63BD1" w:rsidRPr="00C20A20" w:rsidRDefault="00534520" w:rsidP="00C20A20">
      <w:pPr>
        <w:pStyle w:val="Heading1"/>
      </w:pPr>
      <w:r>
        <w:t>Context</w:t>
      </w:r>
    </w:p>
    <w:p w14:paraId="4753E73C" w14:textId="042F1F17" w:rsidR="00F63BD1" w:rsidRDefault="00EF56B5" w:rsidP="00534520">
      <w:pPr>
        <w:pStyle w:val="ListBullet"/>
        <w:numPr>
          <w:ilvl w:val="0"/>
          <w:numId w:val="0"/>
        </w:numPr>
        <w:ind w:left="340" w:hanging="340"/>
      </w:pPr>
      <w:r>
        <w:t xml:space="preserve">In 2024, </w:t>
      </w:r>
      <w:r w:rsidR="00534520">
        <w:t xml:space="preserve">South Peace Distributed Learning embarked on a journey as a DOLS distinct from DCSS. </w:t>
      </w:r>
      <w:r>
        <w:t>W</w:t>
      </w:r>
      <w:r w:rsidR="00534520">
        <w:t xml:space="preserve">e streamlined staffing, restructured our grades and campuses, and onboarded with a new learning management system (D2L Brightspace).  SPDL staffing contracted from 4 administrators and 11 staff working from 3 campuses to 1 administrator and </w:t>
      </w:r>
      <w:r>
        <w:t>7</w:t>
      </w:r>
      <w:r w:rsidR="00534520">
        <w:t xml:space="preserve"> staff working from 2 campuses. Our school is structured to provide K-8 teaching and support from Tremblay elementary school and 9-12 teaching and support from DCSS South Peace. We expect to register over </w:t>
      </w:r>
      <w:r w:rsidR="0027132B">
        <w:t>4</w:t>
      </w:r>
      <w:r>
        <w:t>50</w:t>
      </w:r>
      <w:r w:rsidR="00534520">
        <w:t xml:space="preserve"> students in our school with FTE between </w:t>
      </w:r>
      <w:r>
        <w:t>95</w:t>
      </w:r>
      <w:r w:rsidR="00534520">
        <w:t xml:space="preserve"> and </w:t>
      </w:r>
      <w:r>
        <w:t>105</w:t>
      </w:r>
      <w:r w:rsidR="00534520">
        <w:t xml:space="preserve"> students</w:t>
      </w:r>
      <w:r>
        <w:t xml:space="preserve"> (excluding late entry)</w:t>
      </w:r>
      <w:r w:rsidR="00534520">
        <w:t xml:space="preserve">. </w:t>
      </w:r>
      <w:r>
        <w:t>In the past three years, SPDL has experienced unprecedented growth, swelling from approximately 300+ students (73 FTE) to over 460 (102 FTE) in the last school year.</w:t>
      </w:r>
    </w:p>
    <w:p w14:paraId="421409CE" w14:textId="77777777" w:rsidR="00534520" w:rsidRDefault="00534520" w:rsidP="00534520">
      <w:pPr>
        <w:pStyle w:val="Heading1"/>
      </w:pPr>
      <w:r>
        <w:t>Rationale and Process</w:t>
      </w:r>
    </w:p>
    <w:p w14:paraId="5B7CCCD6" w14:textId="0B19B1A8" w:rsidR="00534520" w:rsidRDefault="00534520" w:rsidP="00534520">
      <w:r>
        <w:t xml:space="preserve">The growth plan for SPDL is being developed and implemented based on consultation with school staff. SPDL dedicated parts of two district planning days to development of our action plan and strategies. Staff and administration decided that our first year independent of a brick-and-mortar school would emphasize </w:t>
      </w:r>
      <w:r w:rsidRPr="00534520">
        <w:rPr>
          <w:i/>
          <w:iCs/>
        </w:rPr>
        <w:t>Priority 1: Equity</w:t>
      </w:r>
      <w:r>
        <w:t xml:space="preserve"> of our district strategic plan. </w:t>
      </w:r>
      <w:r w:rsidR="00EF56B5">
        <w:t xml:space="preserve">In our second year, we prioritized Priority 1: Equity and Priority 2: Culture. In our third year, we maintained the same </w:t>
      </w:r>
      <w:r w:rsidR="00EF56B5" w:rsidRPr="00EF56B5">
        <w:rPr>
          <w:i/>
          <w:iCs/>
        </w:rPr>
        <w:t>SIP</w:t>
      </w:r>
      <w:r w:rsidR="00EF56B5">
        <w:rPr>
          <w:i/>
          <w:iCs/>
        </w:rPr>
        <w:t xml:space="preserve"> </w:t>
      </w:r>
      <w:r w:rsidR="00EF56B5" w:rsidRPr="00EF56B5">
        <w:t xml:space="preserve">but with enhancements to align with the </w:t>
      </w:r>
      <w:r w:rsidR="00E446D3">
        <w:t>D</w:t>
      </w:r>
      <w:r w:rsidR="00EF56B5" w:rsidRPr="00EF56B5">
        <w:t>istrict’s Indigenous Enhancement Agreement.</w:t>
      </w:r>
    </w:p>
    <w:p w14:paraId="3860D006" w14:textId="5DD4C7FC" w:rsidR="00534520" w:rsidRDefault="005C49A8" w:rsidP="005C49A8">
      <w:r>
        <w:t xml:space="preserve">In year four, </w:t>
      </w:r>
      <w:r w:rsidR="00C84A5B">
        <w:t>SPDL will focus on Priority 3: Communication.  W</w:t>
      </w:r>
      <w:r>
        <w:t xml:space="preserve">e will revisit our communication plan to ensure timely communication to increase student engagement. </w:t>
      </w:r>
      <w:r w:rsidR="00C84A5B">
        <w:t xml:space="preserve">In a DL or online school, lack of communication with caregivers and students can magnify inequities as students may lack direct support; through improved communication systems and connections with families we will work toward equity. </w:t>
      </w:r>
      <w:r>
        <w:t xml:space="preserve">We will measure achievement of our goal in Grades K-9 by the agreed ‘engagement’ rating used in previous years. We will measure achievement of our goal in Grades 10-12 based on </w:t>
      </w:r>
      <w:r w:rsidR="00C84A5B">
        <w:t xml:space="preserve">activation and </w:t>
      </w:r>
      <w:r>
        <w:t>completion rates</w:t>
      </w:r>
      <w:r w:rsidR="00C84A5B">
        <w:t>.</w:t>
      </w:r>
      <w:r w:rsidR="005901CF">
        <w:br w:type="page"/>
      </w:r>
      <w:r w:rsidRPr="00E446D3">
        <w:rPr>
          <w:b/>
          <w:bCs/>
        </w:rPr>
        <w:lastRenderedPageBreak/>
        <w:t>Communication Action Plan</w:t>
      </w:r>
    </w:p>
    <w:p w14:paraId="51FDC58A" w14:textId="77777777" w:rsidR="00830541" w:rsidRDefault="00830541"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37164F" w14:textId="77777777" w:rsidR="00830541" w:rsidRDefault="00830541"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23A1B8" w14:textId="77777777" w:rsidR="00830541" w:rsidRDefault="00830541"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Priority 3: Communication</w:t>
      </w:r>
    </w:p>
    <w:p w14:paraId="79327C83" w14:textId="77777777" w:rsidR="00830541" w:rsidRDefault="00830541"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9B0C9F" w14:textId="66EB672D" w:rsidR="00830541" w:rsidRDefault="00830541"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Goal 1: Improve collaborative partnerships with families to strengthen academic success, relationships, and connectedness to school. SD 59 will provide timely information to students and families to allow for informed decision-making.</w:t>
      </w:r>
    </w:p>
    <w:p w14:paraId="4E6D056B" w14:textId="77777777" w:rsidR="005C49A8" w:rsidRDefault="005C49A8"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4C3088" w14:textId="5564AFB0" w:rsidR="005C49A8" w:rsidRDefault="005C49A8"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Strategy 1- SPDL will enhance and standardize our School-Based Team referral process to promote the flow of communication and feedback from the online classroom to administration to children’s homes.</w:t>
      </w:r>
    </w:p>
    <w:p w14:paraId="07641D5A" w14:textId="77777777" w:rsidR="005C49A8" w:rsidRDefault="005C49A8"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5B4065" w14:textId="368E90C9" w:rsidR="005C49A8" w:rsidRDefault="005C49A8"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Strategy 2- SPDL will increase staff presence and facilitation of meetings and supports in Tumbler Ridge due to increased online learning enrolment in the community.</w:t>
      </w:r>
    </w:p>
    <w:p w14:paraId="7B9A7A11" w14:textId="77777777" w:rsidR="006D69F5" w:rsidRDefault="006D69F5"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DFC3B3" w14:textId="6EAAB1D6" w:rsidR="006D69F5" w:rsidRDefault="006D69F5"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Strategy 3- SPDL will clarify and communicate to families more clearly </w:t>
      </w:r>
      <w:proofErr w:type="gramStart"/>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 regard to</w:t>
      </w:r>
      <w:proofErr w:type="gramEnd"/>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important dates, processes, and deadlines in the cycle of the SPDL school year.</w:t>
      </w:r>
    </w:p>
    <w:p w14:paraId="5D0C06E5" w14:textId="77777777" w:rsidR="005C49A8" w:rsidRDefault="005C49A8"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715994" w14:textId="1718A0E1" w:rsidR="005C49A8" w:rsidRDefault="005C49A8"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Strategy 3</w:t>
      </w:r>
    </w:p>
    <w:p w14:paraId="265631CE" w14:textId="77777777" w:rsidR="00830541" w:rsidRDefault="00830541"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93AD15" w14:textId="5C52740F" w:rsidR="00074B18" w:rsidRDefault="00074B18"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Goal 2: SD 59 will showcase and celebrate student learning and initiatives.</w:t>
      </w:r>
    </w:p>
    <w:p w14:paraId="4DCCB009" w14:textId="77777777" w:rsidR="005C49A8" w:rsidRDefault="005C49A8"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C4EB96" w14:textId="120F115E" w:rsidR="005C49A8" w:rsidRDefault="005C49A8"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Strategy 1- SPDL will work with DCSS, TRSS, and CSS to celebrate student successes via school-based awards ceremonies.</w:t>
      </w:r>
    </w:p>
    <w:p w14:paraId="6071763F" w14:textId="77777777" w:rsidR="005C49A8" w:rsidRDefault="005C49A8"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5C4099" w14:textId="038A1DFB" w:rsidR="005C49A8" w:rsidRDefault="005C49A8" w:rsidP="00C84A5B">
      <w:pPr>
        <w:spacing w:before="0" w:after="0" w:line="240" w:lineRule="auto"/>
        <w:ind w:left="72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Strategy 2- SPDL will </w:t>
      </w:r>
      <w:r w:rsidR="00C84A5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promote student voice by involving our students in school-board level representation.</w:t>
      </w:r>
    </w:p>
    <w:p w14:paraId="6AE6207C" w14:textId="77777777" w:rsidR="005C49A8" w:rsidRDefault="005C49A8"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A271F2" w14:textId="77777777" w:rsidR="00074B18" w:rsidRDefault="00074B18" w:rsidP="00830541">
      <w:pPr>
        <w:spacing w:before="0" w:after="0" w:line="240" w:lineRule="auto"/>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992A83" w14:textId="3CE13EE8" w:rsidR="00074B18" w:rsidRDefault="00074B18" w:rsidP="00074B18">
      <w:pPr>
        <w:spacing w:before="0" w:after="0" w:line="240" w:lineRule="auto"/>
      </w:pPr>
    </w:p>
    <w:p w14:paraId="5CBA5E50" w14:textId="13FA104E" w:rsidR="00614D31" w:rsidRDefault="00614D31" w:rsidP="00614D31">
      <w:pPr>
        <w:ind w:left="720"/>
      </w:pPr>
    </w:p>
    <w:sectPr w:rsidR="00614D31" w:rsidSect="005901CF">
      <w:headerReference w:type="default" r:id="rId11"/>
      <w:footerReference w:type="default" r:id="rId12"/>
      <w:headerReference w:type="first" r:id="rId13"/>
      <w:footerReference w:type="first" r:id="rId14"/>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39B4F" w14:textId="77777777" w:rsidR="00116080" w:rsidRDefault="00116080" w:rsidP="005A20E2">
      <w:pPr>
        <w:spacing w:after="0"/>
      </w:pPr>
      <w:r>
        <w:separator/>
      </w:r>
    </w:p>
    <w:p w14:paraId="5F99F6D8" w14:textId="77777777" w:rsidR="00116080" w:rsidRDefault="00116080"/>
    <w:p w14:paraId="309FB1CF" w14:textId="77777777" w:rsidR="00116080" w:rsidRDefault="00116080" w:rsidP="009B4773"/>
    <w:p w14:paraId="797516E8" w14:textId="77777777" w:rsidR="00116080" w:rsidRDefault="00116080" w:rsidP="00513832"/>
  </w:endnote>
  <w:endnote w:type="continuationSeparator" w:id="0">
    <w:p w14:paraId="483CDD8F" w14:textId="77777777" w:rsidR="00116080" w:rsidRDefault="00116080" w:rsidP="005A20E2">
      <w:pPr>
        <w:spacing w:after="0"/>
      </w:pPr>
      <w:r>
        <w:continuationSeparator/>
      </w:r>
    </w:p>
    <w:p w14:paraId="620C8E9D" w14:textId="77777777" w:rsidR="00116080" w:rsidRDefault="00116080"/>
    <w:p w14:paraId="16C80ACF" w14:textId="77777777" w:rsidR="00116080" w:rsidRDefault="00116080" w:rsidP="009B4773"/>
    <w:p w14:paraId="13535EA6" w14:textId="77777777" w:rsidR="00116080" w:rsidRDefault="00116080"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58D636" w14:textId="6F597489" w:rsidR="00B57756" w:rsidRPr="00F8411A" w:rsidRDefault="00C84A5B" w:rsidP="00F8411A">
    <w:pPr>
      <w:pStyle w:val="Footer"/>
    </w:pPr>
    <w:r>
      <w:t>October 2026</w:t>
    </w:r>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C9F084" w14:textId="2C90C01A" w:rsidR="005854DB" w:rsidRPr="00F8411A" w:rsidRDefault="00534520" w:rsidP="005854DB">
    <w:pPr>
      <w:pStyle w:val="Footer"/>
    </w:pPr>
    <w:r>
      <w:t>October 202</w:t>
    </w:r>
    <w:r w:rsidR="00C84A5B">
      <w:t>6</w:t>
    </w:r>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FF8C59" w14:textId="77777777" w:rsidR="00116080" w:rsidRDefault="00116080" w:rsidP="005A20E2">
      <w:pPr>
        <w:spacing w:after="0"/>
      </w:pPr>
      <w:r>
        <w:separator/>
      </w:r>
    </w:p>
    <w:p w14:paraId="19B80BB9" w14:textId="77777777" w:rsidR="00116080" w:rsidRDefault="00116080"/>
    <w:p w14:paraId="44A6866F" w14:textId="77777777" w:rsidR="00116080" w:rsidRDefault="00116080" w:rsidP="009B4773"/>
    <w:p w14:paraId="43801C14" w14:textId="77777777" w:rsidR="00116080" w:rsidRDefault="00116080" w:rsidP="00513832"/>
  </w:footnote>
  <w:footnote w:type="continuationSeparator" w:id="0">
    <w:p w14:paraId="4036E668" w14:textId="77777777" w:rsidR="00116080" w:rsidRDefault="00116080" w:rsidP="005A20E2">
      <w:pPr>
        <w:spacing w:after="0"/>
      </w:pPr>
      <w:r>
        <w:continuationSeparator/>
      </w:r>
    </w:p>
    <w:p w14:paraId="1531F84E" w14:textId="77777777" w:rsidR="00116080" w:rsidRDefault="00116080"/>
    <w:p w14:paraId="390F779E" w14:textId="77777777" w:rsidR="00116080" w:rsidRDefault="00116080" w:rsidP="009B4773"/>
    <w:p w14:paraId="216CB37B" w14:textId="77777777" w:rsidR="00116080" w:rsidRDefault="00116080"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B87E36" w14:textId="18D3E4AA" w:rsidR="002E6D69" w:rsidRPr="002E6D69" w:rsidRDefault="00116080" w:rsidP="002E6D69">
    <w:pPr>
      <w:pStyle w:val="Header"/>
    </w:pPr>
    <w:sdt>
      <w:sdtPr>
        <w:alias w:val="Title"/>
        <w:tag w:val=""/>
        <w:id w:val="591438223"/>
        <w:placeholder>
          <w:docPart w:val="C2A410340BB1104A9713E80B3261984E"/>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534520">
          <w:t>South Peace Distributed Learning</w:t>
        </w:r>
      </w:sdtContent>
    </w:sdt>
  </w:p>
  <w:p w14:paraId="63CECC49" w14:textId="16632579" w:rsidR="005854DB" w:rsidRPr="002E6D69" w:rsidRDefault="00116080" w:rsidP="002E6D69">
    <w:pPr>
      <w:pStyle w:val="Header1"/>
    </w:pPr>
    <w:sdt>
      <w:sdtPr>
        <w:alias w:val="Subtitle"/>
        <w:tag w:val=""/>
        <w:id w:val="1326939518"/>
        <w:placeholder>
          <w:docPart w:val="A7CEFECA37429040A7153892C59F0C60"/>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534520">
          <w:t>School Improvement Plan</w:t>
        </w:r>
      </w:sdtContent>
    </w:sdt>
    <w:r w:rsidR="005854DB" w:rsidRPr="002E6D69">
      <w:rPr>
        <w:noProof/>
      </w:rPr>
      <mc:AlternateContent>
        <mc:Choice Requires="wps">
          <w:drawing>
            <wp:anchor distT="45720" distB="45720" distL="114300" distR="114300" simplePos="0" relativeHeight="251696128" behindDoc="1" locked="0" layoutInCell="1" allowOverlap="1" wp14:anchorId="36CF52C4" wp14:editId="4AA70D02">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accent1">
                          <a:alpha val="50000"/>
                        </a:schemeClr>
                      </a:solidFill>
                      <a:ln w="9525">
                        <a:noFill/>
                        <a:miter lim="800000"/>
                        <a:headEnd/>
                        <a:tailEnd/>
                      </a:ln>
                    </wps:spPr>
                    <wps:txbx>
                      <w:txbxContent>
                        <w:p w14:paraId="5B969531"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CF52C4" id="_x0000_t202" coordsize="21600,21600" o:spt="202" path="m,l,21600r21600,l21600,xe">
              <v:stroke joinstyle="miter"/>
              <v:path gradientshapeok="t" o:connecttype="rect"/>
            </v:shapetype>
            <v:shape id="Text Box 2" o:spid="_x0000_s1026" type="#_x0000_t202" alt="&quot;&quot;"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" fillcolor="#f0cda1 [3204]" stroked="f">
              <v:fill opacity="32896f"/>
              <v:textbox inset="20mm,8mm">
                <w:txbxContent>
                  <w:p w14:paraId="5B969531"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FE5901" w14:textId="77777777" w:rsidR="005854DB" w:rsidRDefault="005854DB" w:rsidP="00A67285">
    <w:pPr>
      <w:pStyle w:val="Header"/>
    </w:pPr>
    <w:r>
      <w:rPr>
        <w:noProof/>
      </w:rPr>
      <w:drawing>
        <wp:anchor distT="0" distB="0" distL="114300" distR="114300" simplePos="0" relativeHeight="251698176" behindDoc="1" locked="0" layoutInCell="1" allowOverlap="1" wp14:anchorId="05AADD79" wp14:editId="06FF12F9">
          <wp:simplePos x="0" y="0"/>
          <wp:positionH relativeFrom="column">
            <wp:posOffset>-797560</wp:posOffset>
          </wp:positionH>
          <wp:positionV relativeFrom="paragraph">
            <wp:posOffset>-410210</wp:posOffset>
          </wp:positionV>
          <wp:extent cx="7996799" cy="2282808"/>
          <wp:effectExtent l="0" t="0" r="4445" b="3810"/>
          <wp:wrapNone/>
          <wp:docPr id="7" name="Picture 7" descr="People's hands and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4658" t="15387" r="1918" b="21961"/>
                  <a:stretch/>
                </pic:blipFill>
                <pic:spPr bwMode="auto">
                  <a:xfrm>
                    <a:off x="0" y="0"/>
                    <a:ext cx="8008772" cy="2286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C2855E8"/>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2" w15:restartNumberingAfterBreak="0">
    <w:nsid w:val="FFFFFF88"/>
    <w:multiLevelType w:val="singleLevel"/>
    <w:tmpl w:val="EE34F56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0A12BBB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A86343"/>
    <w:multiLevelType w:val="hybridMultilevel"/>
    <w:tmpl w:val="DCAC3568"/>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533D15"/>
    <w:multiLevelType w:val="hybridMultilevel"/>
    <w:tmpl w:val="C234D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B62834"/>
    <w:multiLevelType w:val="hybridMultilevel"/>
    <w:tmpl w:val="C08C66B0"/>
    <w:lvl w:ilvl="0" w:tplc="CFD2494C">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566B04"/>
    <w:multiLevelType w:val="hybridMultilevel"/>
    <w:tmpl w:val="7E7A932C"/>
    <w:lvl w:ilvl="0" w:tplc="7B30580C">
      <w:start w:val="1"/>
      <w:numFmt w:val="bullet"/>
      <w:lvlText w:val=""/>
      <w:lvlJc w:val="left"/>
      <w:pPr>
        <w:ind w:left="720" w:hanging="360"/>
      </w:pPr>
      <w:rPr>
        <w:rFonts w:ascii="Symbol" w:hAnsi="Symbol" w:hint="default"/>
        <w:color w:val="107082" w:themeColor="accent2"/>
        <w:u w:color="F0CDA1" w:themeColor="accent1"/>
      </w:rPr>
    </w:lvl>
    <w:lvl w:ilvl="1" w:tplc="21DA163A">
      <w:start w:val="1"/>
      <w:numFmt w:val="bullet"/>
      <w:lvlText w:val="o"/>
      <w:lvlJc w:val="left"/>
      <w:pPr>
        <w:ind w:left="1440" w:hanging="360"/>
      </w:pPr>
      <w:rPr>
        <w:rFonts w:ascii="Courier New" w:hAnsi="Courier New" w:hint="default"/>
        <w:color w:val="107082" w:themeColor="accen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20324"/>
    <w:multiLevelType w:val="hybridMultilevel"/>
    <w:tmpl w:val="6AF83516"/>
    <w:lvl w:ilvl="0" w:tplc="633C562A">
      <w:start w:val="1"/>
      <w:numFmt w:val="lowerLetter"/>
      <w:lvlText w:val="%1."/>
      <w:lvlJc w:val="left"/>
      <w:pPr>
        <w:ind w:left="720" w:hanging="360"/>
      </w:pPr>
      <w:rPr>
        <w:rFonts w:hint="default"/>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832639"/>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95439C"/>
    <w:multiLevelType w:val="hybridMultilevel"/>
    <w:tmpl w:val="4386E22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27B872C6"/>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E331351"/>
    <w:multiLevelType w:val="hybridMultilevel"/>
    <w:tmpl w:val="72966E82"/>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E6C7223"/>
    <w:multiLevelType w:val="hybridMultilevel"/>
    <w:tmpl w:val="D6FAB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8F198D"/>
    <w:multiLevelType w:val="hybridMultilevel"/>
    <w:tmpl w:val="03680CDA"/>
    <w:lvl w:ilvl="0" w:tplc="8376AAF6">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F425193"/>
    <w:multiLevelType w:val="hybridMultilevel"/>
    <w:tmpl w:val="2B4662AC"/>
    <w:lvl w:ilvl="0" w:tplc="F27AD300">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8C1828"/>
    <w:multiLevelType w:val="multilevel"/>
    <w:tmpl w:val="00E80A22"/>
    <w:lvl w:ilvl="0">
      <w:start w:val="1"/>
      <w:numFmt w:val="decimal"/>
      <w:pStyle w:val="ListNumber"/>
      <w:lvlText w:val="%1."/>
      <w:lvlJc w:val="left"/>
      <w:pPr>
        <w:ind w:left="360" w:hanging="360"/>
      </w:pPr>
      <w:rPr>
        <w:rFonts w:hint="default"/>
        <w:b/>
        <w:color w:val="107082" w:themeColor="accent2"/>
        <w:u w:color="F0CDA1" w:themeColor="accent1"/>
      </w:rPr>
    </w:lvl>
    <w:lvl w:ilvl="1">
      <w:start w:val="1"/>
      <w:numFmt w:val="lowerLetter"/>
      <w:pStyle w:val="ListNumber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A2926AB"/>
    <w:multiLevelType w:val="hybridMultilevel"/>
    <w:tmpl w:val="74EAD57A"/>
    <w:lvl w:ilvl="0" w:tplc="21DA163A">
      <w:start w:val="1"/>
      <w:numFmt w:val="bullet"/>
      <w:lvlText w:val="o"/>
      <w:lvlJc w:val="left"/>
      <w:pPr>
        <w:ind w:left="720" w:hanging="360"/>
      </w:pPr>
      <w:rPr>
        <w:rFonts w:ascii="Courier New" w:hAnsi="Courier New"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6156C"/>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D02171"/>
    <w:multiLevelType w:val="hybridMultilevel"/>
    <w:tmpl w:val="6870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FE6E66"/>
    <w:multiLevelType w:val="hybridMultilevel"/>
    <w:tmpl w:val="040A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DB023C"/>
    <w:multiLevelType w:val="hybridMultilevel"/>
    <w:tmpl w:val="02829B4A"/>
    <w:lvl w:ilvl="0" w:tplc="CB6ECA12">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1F4F44"/>
    <w:multiLevelType w:val="hybridMultilevel"/>
    <w:tmpl w:val="7F5EAAF0"/>
    <w:lvl w:ilvl="0" w:tplc="302A11E8">
      <w:start w:val="1"/>
      <w:numFmt w:val="decimal"/>
      <w:lvlText w:val="%1."/>
      <w:lvlJc w:val="left"/>
      <w:pPr>
        <w:ind w:left="720" w:hanging="360"/>
      </w:pPr>
      <w:rPr>
        <w:rFonts w:hint="default"/>
        <w:b/>
        <w:i/>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961309"/>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101D07"/>
    <w:multiLevelType w:val="hybridMultilevel"/>
    <w:tmpl w:val="79DC4B2A"/>
    <w:lvl w:ilvl="0" w:tplc="124C5DAE">
      <w:start w:val="1"/>
      <w:numFmt w:val="decimal"/>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2813952">
    <w:abstractNumId w:val="28"/>
  </w:num>
  <w:num w:numId="2" w16cid:durableId="252014394">
    <w:abstractNumId w:val="36"/>
  </w:num>
  <w:num w:numId="3" w16cid:durableId="467672186">
    <w:abstractNumId w:val="18"/>
  </w:num>
  <w:num w:numId="4" w16cid:durableId="1055859209">
    <w:abstractNumId w:val="26"/>
  </w:num>
  <w:num w:numId="5" w16cid:durableId="1128206295">
    <w:abstractNumId w:val="14"/>
  </w:num>
  <w:num w:numId="6" w16cid:durableId="1007902116">
    <w:abstractNumId w:val="8"/>
  </w:num>
  <w:num w:numId="7" w16cid:durableId="1387529700">
    <w:abstractNumId w:val="35"/>
  </w:num>
  <w:num w:numId="8" w16cid:durableId="736586647">
    <w:abstractNumId w:val="13"/>
  </w:num>
  <w:num w:numId="9" w16cid:durableId="757289950">
    <w:abstractNumId w:val="37"/>
  </w:num>
  <w:num w:numId="10" w16cid:durableId="754786735">
    <w:abstractNumId w:val="32"/>
  </w:num>
  <w:num w:numId="11" w16cid:durableId="1203131790">
    <w:abstractNumId w:val="4"/>
  </w:num>
  <w:num w:numId="12" w16cid:durableId="815730718">
    <w:abstractNumId w:val="11"/>
  </w:num>
  <w:num w:numId="13" w16cid:durableId="288122300">
    <w:abstractNumId w:val="16"/>
  </w:num>
  <w:num w:numId="14" w16cid:durableId="1300964287">
    <w:abstractNumId w:val="25"/>
  </w:num>
  <w:num w:numId="15" w16cid:durableId="1393700419">
    <w:abstractNumId w:val="21"/>
  </w:num>
  <w:num w:numId="16" w16cid:durableId="1511220407">
    <w:abstractNumId w:val="7"/>
  </w:num>
  <w:num w:numId="17" w16cid:durableId="1994797093">
    <w:abstractNumId w:val="27"/>
  </w:num>
  <w:num w:numId="18" w16cid:durableId="634484383">
    <w:abstractNumId w:val="38"/>
  </w:num>
  <w:num w:numId="19" w16cid:durableId="99884519">
    <w:abstractNumId w:val="10"/>
  </w:num>
  <w:num w:numId="20" w16cid:durableId="1179343826">
    <w:abstractNumId w:val="30"/>
  </w:num>
  <w:num w:numId="21" w16cid:durableId="525753328">
    <w:abstractNumId w:val="12"/>
  </w:num>
  <w:num w:numId="22" w16cid:durableId="1882283069">
    <w:abstractNumId w:val="22"/>
  </w:num>
  <w:num w:numId="23" w16cid:durableId="639766533">
    <w:abstractNumId w:val="24"/>
  </w:num>
  <w:num w:numId="24" w16cid:durableId="1785229156">
    <w:abstractNumId w:val="20"/>
  </w:num>
  <w:num w:numId="25" w16cid:durableId="2123301156">
    <w:abstractNumId w:val="23"/>
  </w:num>
  <w:num w:numId="26" w16cid:durableId="2123188129">
    <w:abstractNumId w:val="9"/>
  </w:num>
  <w:num w:numId="27" w16cid:durableId="553587680">
    <w:abstractNumId w:val="33"/>
  </w:num>
  <w:num w:numId="28" w16cid:durableId="1085952726">
    <w:abstractNumId w:val="15"/>
  </w:num>
  <w:num w:numId="29" w16cid:durableId="779254996">
    <w:abstractNumId w:val="6"/>
  </w:num>
  <w:num w:numId="30" w16cid:durableId="1148207057">
    <w:abstractNumId w:val="19"/>
  </w:num>
  <w:num w:numId="31" w16cid:durableId="471793722">
    <w:abstractNumId w:val="5"/>
  </w:num>
  <w:num w:numId="32" w16cid:durableId="796293278">
    <w:abstractNumId w:val="29"/>
  </w:num>
  <w:num w:numId="33" w16cid:durableId="1089892921">
    <w:abstractNumId w:val="31"/>
  </w:num>
  <w:num w:numId="34" w16cid:durableId="706178183">
    <w:abstractNumId w:val="3"/>
  </w:num>
  <w:num w:numId="35" w16cid:durableId="1428115973">
    <w:abstractNumId w:val="1"/>
  </w:num>
  <w:num w:numId="36" w16cid:durableId="553852109">
    <w:abstractNumId w:val="2"/>
  </w:num>
  <w:num w:numId="37" w16cid:durableId="1281304057">
    <w:abstractNumId w:val="0"/>
  </w:num>
  <w:num w:numId="38" w16cid:durableId="1669288355">
    <w:abstractNumId w:val="34"/>
  </w:num>
  <w:num w:numId="39" w16cid:durableId="2120408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952849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26602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106906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493886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98562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486001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96255233">
    <w:abstractNumId w:val="17"/>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520"/>
    <w:rsid w:val="0000092E"/>
    <w:rsid w:val="00012A83"/>
    <w:rsid w:val="00017C3C"/>
    <w:rsid w:val="00021F2E"/>
    <w:rsid w:val="00026EAE"/>
    <w:rsid w:val="0003123C"/>
    <w:rsid w:val="00032A10"/>
    <w:rsid w:val="00043FFE"/>
    <w:rsid w:val="00044074"/>
    <w:rsid w:val="0004430C"/>
    <w:rsid w:val="00066DE2"/>
    <w:rsid w:val="00074B18"/>
    <w:rsid w:val="00077931"/>
    <w:rsid w:val="0008028B"/>
    <w:rsid w:val="00084E91"/>
    <w:rsid w:val="000900B6"/>
    <w:rsid w:val="000940DC"/>
    <w:rsid w:val="000A649E"/>
    <w:rsid w:val="000A7626"/>
    <w:rsid w:val="000B5DA2"/>
    <w:rsid w:val="000C1C28"/>
    <w:rsid w:val="000C5872"/>
    <w:rsid w:val="000E0979"/>
    <w:rsid w:val="000E1544"/>
    <w:rsid w:val="000E26AD"/>
    <w:rsid w:val="001155CE"/>
    <w:rsid w:val="00116080"/>
    <w:rsid w:val="001225D9"/>
    <w:rsid w:val="00124370"/>
    <w:rsid w:val="00160392"/>
    <w:rsid w:val="001A5429"/>
    <w:rsid w:val="001D1C22"/>
    <w:rsid w:val="001E11F1"/>
    <w:rsid w:val="001E1E58"/>
    <w:rsid w:val="00206719"/>
    <w:rsid w:val="002309F4"/>
    <w:rsid w:val="00240312"/>
    <w:rsid w:val="00247B17"/>
    <w:rsid w:val="00252E4A"/>
    <w:rsid w:val="002642A8"/>
    <w:rsid w:val="0027132B"/>
    <w:rsid w:val="002925CA"/>
    <w:rsid w:val="002955AB"/>
    <w:rsid w:val="002A137B"/>
    <w:rsid w:val="002A3099"/>
    <w:rsid w:val="002D3D74"/>
    <w:rsid w:val="002E6D69"/>
    <w:rsid w:val="0031130D"/>
    <w:rsid w:val="00314A6F"/>
    <w:rsid w:val="00334394"/>
    <w:rsid w:val="00347AF5"/>
    <w:rsid w:val="00360F98"/>
    <w:rsid w:val="00362478"/>
    <w:rsid w:val="00374421"/>
    <w:rsid w:val="003A1203"/>
    <w:rsid w:val="003B5758"/>
    <w:rsid w:val="003D59A7"/>
    <w:rsid w:val="003E78A7"/>
    <w:rsid w:val="003F0714"/>
    <w:rsid w:val="003F13B0"/>
    <w:rsid w:val="003F5F4A"/>
    <w:rsid w:val="00403423"/>
    <w:rsid w:val="004262DD"/>
    <w:rsid w:val="0042646F"/>
    <w:rsid w:val="00434DFA"/>
    <w:rsid w:val="00435096"/>
    <w:rsid w:val="004411FB"/>
    <w:rsid w:val="00443212"/>
    <w:rsid w:val="00493EC0"/>
    <w:rsid w:val="00495909"/>
    <w:rsid w:val="004B5251"/>
    <w:rsid w:val="004C0453"/>
    <w:rsid w:val="004C7B3E"/>
    <w:rsid w:val="00513832"/>
    <w:rsid w:val="00526C37"/>
    <w:rsid w:val="00533047"/>
    <w:rsid w:val="00534520"/>
    <w:rsid w:val="00577B45"/>
    <w:rsid w:val="005854DB"/>
    <w:rsid w:val="005901CF"/>
    <w:rsid w:val="005919AF"/>
    <w:rsid w:val="005A20E2"/>
    <w:rsid w:val="005B3210"/>
    <w:rsid w:val="005B6A1A"/>
    <w:rsid w:val="005C49A8"/>
    <w:rsid w:val="005D2146"/>
    <w:rsid w:val="005F6388"/>
    <w:rsid w:val="00614D31"/>
    <w:rsid w:val="006329E1"/>
    <w:rsid w:val="00633E73"/>
    <w:rsid w:val="00655308"/>
    <w:rsid w:val="00664450"/>
    <w:rsid w:val="00685B4E"/>
    <w:rsid w:val="006936EB"/>
    <w:rsid w:val="006B2383"/>
    <w:rsid w:val="006D0144"/>
    <w:rsid w:val="006D40ED"/>
    <w:rsid w:val="006D69F5"/>
    <w:rsid w:val="006E3FC8"/>
    <w:rsid w:val="006F38DB"/>
    <w:rsid w:val="007157EF"/>
    <w:rsid w:val="0073670F"/>
    <w:rsid w:val="00736D20"/>
    <w:rsid w:val="00740FCE"/>
    <w:rsid w:val="00753E67"/>
    <w:rsid w:val="00784AB5"/>
    <w:rsid w:val="007B17C4"/>
    <w:rsid w:val="007B1F5A"/>
    <w:rsid w:val="007B3AB6"/>
    <w:rsid w:val="007B5AFF"/>
    <w:rsid w:val="007C136F"/>
    <w:rsid w:val="007C5AF4"/>
    <w:rsid w:val="007D40E3"/>
    <w:rsid w:val="007D5767"/>
    <w:rsid w:val="007F793B"/>
    <w:rsid w:val="00813EC8"/>
    <w:rsid w:val="00817F8C"/>
    <w:rsid w:val="00830541"/>
    <w:rsid w:val="00833126"/>
    <w:rsid w:val="0083428B"/>
    <w:rsid w:val="0086067F"/>
    <w:rsid w:val="00875167"/>
    <w:rsid w:val="00876F99"/>
    <w:rsid w:val="008820B3"/>
    <w:rsid w:val="00886169"/>
    <w:rsid w:val="0089410F"/>
    <w:rsid w:val="008965F6"/>
    <w:rsid w:val="008A2B5E"/>
    <w:rsid w:val="008D3386"/>
    <w:rsid w:val="008F704C"/>
    <w:rsid w:val="0090206C"/>
    <w:rsid w:val="00902998"/>
    <w:rsid w:val="009112E7"/>
    <w:rsid w:val="00912C1B"/>
    <w:rsid w:val="0092125E"/>
    <w:rsid w:val="00924319"/>
    <w:rsid w:val="009355C2"/>
    <w:rsid w:val="00952A7A"/>
    <w:rsid w:val="009634CB"/>
    <w:rsid w:val="00974BF8"/>
    <w:rsid w:val="0097663B"/>
    <w:rsid w:val="009A2472"/>
    <w:rsid w:val="009A3B33"/>
    <w:rsid w:val="009A45A0"/>
    <w:rsid w:val="009B35B5"/>
    <w:rsid w:val="009B4773"/>
    <w:rsid w:val="009D2556"/>
    <w:rsid w:val="00A050D2"/>
    <w:rsid w:val="00A630FD"/>
    <w:rsid w:val="00A67285"/>
    <w:rsid w:val="00A74908"/>
    <w:rsid w:val="00A91213"/>
    <w:rsid w:val="00A960DC"/>
    <w:rsid w:val="00AA29B1"/>
    <w:rsid w:val="00AA387F"/>
    <w:rsid w:val="00AA66D7"/>
    <w:rsid w:val="00AC3653"/>
    <w:rsid w:val="00AE0241"/>
    <w:rsid w:val="00AE5008"/>
    <w:rsid w:val="00B26302"/>
    <w:rsid w:val="00B37B3B"/>
    <w:rsid w:val="00B4074D"/>
    <w:rsid w:val="00B44C47"/>
    <w:rsid w:val="00B57756"/>
    <w:rsid w:val="00B57F4F"/>
    <w:rsid w:val="00B62F8B"/>
    <w:rsid w:val="00B7636D"/>
    <w:rsid w:val="00B80CF1"/>
    <w:rsid w:val="00B96687"/>
    <w:rsid w:val="00BA2A38"/>
    <w:rsid w:val="00BA31C4"/>
    <w:rsid w:val="00BB02E6"/>
    <w:rsid w:val="00BD0C60"/>
    <w:rsid w:val="00C17BCF"/>
    <w:rsid w:val="00C20A20"/>
    <w:rsid w:val="00C3246A"/>
    <w:rsid w:val="00C65564"/>
    <w:rsid w:val="00C84A5B"/>
    <w:rsid w:val="00CA61D8"/>
    <w:rsid w:val="00CD1D98"/>
    <w:rsid w:val="00CF1267"/>
    <w:rsid w:val="00D13200"/>
    <w:rsid w:val="00D16340"/>
    <w:rsid w:val="00D26769"/>
    <w:rsid w:val="00D27AF8"/>
    <w:rsid w:val="00D6543F"/>
    <w:rsid w:val="00D74E0C"/>
    <w:rsid w:val="00D94688"/>
    <w:rsid w:val="00DB5A2E"/>
    <w:rsid w:val="00DC0528"/>
    <w:rsid w:val="00DC1104"/>
    <w:rsid w:val="00DC4886"/>
    <w:rsid w:val="00DC7466"/>
    <w:rsid w:val="00DC7E1C"/>
    <w:rsid w:val="00DE65A2"/>
    <w:rsid w:val="00DF2DCC"/>
    <w:rsid w:val="00E01D0E"/>
    <w:rsid w:val="00E16215"/>
    <w:rsid w:val="00E24335"/>
    <w:rsid w:val="00E31650"/>
    <w:rsid w:val="00E35169"/>
    <w:rsid w:val="00E446D3"/>
    <w:rsid w:val="00E53724"/>
    <w:rsid w:val="00E552C8"/>
    <w:rsid w:val="00E75006"/>
    <w:rsid w:val="00E75F06"/>
    <w:rsid w:val="00E84350"/>
    <w:rsid w:val="00E85863"/>
    <w:rsid w:val="00E91AE4"/>
    <w:rsid w:val="00EA431D"/>
    <w:rsid w:val="00EC4BCD"/>
    <w:rsid w:val="00EF56B5"/>
    <w:rsid w:val="00F217D3"/>
    <w:rsid w:val="00F33F5E"/>
    <w:rsid w:val="00F60840"/>
    <w:rsid w:val="00F63BD1"/>
    <w:rsid w:val="00F75B86"/>
    <w:rsid w:val="00F77933"/>
    <w:rsid w:val="00F8411A"/>
    <w:rsid w:val="00FC1405"/>
    <w:rsid w:val="00FE2D9D"/>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266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595959" w:themeColor="text1" w:themeTint="A6"/>
        <w:sz w:val="24"/>
        <w:szCs w:val="24"/>
        <w:lang w:val="en-US"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0E26AD"/>
  </w:style>
  <w:style w:type="paragraph" w:styleId="Heading1">
    <w:name w:val="heading 1"/>
    <w:basedOn w:val="Normal"/>
    <w:next w:val="Normal"/>
    <w:link w:val="Heading1Char"/>
    <w:uiPriority w:val="9"/>
    <w:qFormat/>
    <w:rsid w:val="00F63BD1"/>
    <w:pPr>
      <w:keepNext/>
      <w:keepLines/>
      <w:pBdr>
        <w:bottom w:val="single" w:sz="24" w:space="4" w:color="F0CDA1" w:themeColor="accent1"/>
      </w:pBdr>
      <w:spacing w:before="360"/>
      <w:outlineLvl w:val="0"/>
    </w:pPr>
    <w:rPr>
      <w:rFonts w:asciiTheme="majorHAnsi" w:eastAsiaTheme="majorEastAsia" w:hAnsiTheme="majorHAnsi" w:cstheme="majorBidi"/>
      <w:b/>
      <w:caps/>
      <w:color w:val="107082" w:themeColor="accent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2E6D69"/>
    <w:pPr>
      <w:tabs>
        <w:tab w:val="center" w:pos="4844"/>
        <w:tab w:val="right" w:pos="9689"/>
      </w:tabs>
      <w:spacing w:before="0" w:after="0"/>
    </w:pPr>
    <w:rPr>
      <w:rFonts w:asciiTheme="majorHAnsi" w:hAnsiTheme="majorHAnsi" w:cstheme="minorHAnsi"/>
      <w:b/>
      <w:caps/>
      <w:color w:val="107082" w:themeColor="accent2"/>
      <w:sz w:val="28"/>
    </w:rPr>
  </w:style>
  <w:style w:type="character" w:customStyle="1" w:styleId="HeaderChar">
    <w:name w:val="Header Char"/>
    <w:basedOn w:val="DefaultParagraphFont"/>
    <w:link w:val="Header"/>
    <w:uiPriority w:val="99"/>
    <w:rsid w:val="002E6D69"/>
    <w:rPr>
      <w:rFonts w:asciiTheme="majorHAnsi" w:hAnsiTheme="majorHAnsi" w:cstheme="minorHAnsi"/>
      <w:b/>
      <w:caps/>
      <w:color w:val="107082" w:themeColor="accent2"/>
      <w:sz w:val="28"/>
    </w:rPr>
  </w:style>
  <w:style w:type="paragraph" w:styleId="Footer">
    <w:name w:val="footer"/>
    <w:basedOn w:val="Normal"/>
    <w:link w:val="FooterChar"/>
    <w:uiPriority w:val="99"/>
    <w:rsid w:val="00F8411A"/>
    <w:pPr>
      <w:pBdr>
        <w:top w:val="single" w:sz="8" w:space="1" w:color="F0CDA1"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F63BD1"/>
    <w:rPr>
      <w:rFonts w:asciiTheme="majorHAnsi" w:eastAsiaTheme="majorEastAsia" w:hAnsiTheme="majorHAnsi" w:cstheme="majorBidi"/>
      <w:b/>
      <w:caps/>
      <w:color w:val="107082" w:themeColor="accent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semiHidden/>
    <w:rsid w:val="00A67285"/>
    <w:rPr>
      <w:rFonts w:asciiTheme="majorHAnsi" w:hAnsiTheme="majorHAnsi"/>
      <w:b/>
      <w:i/>
      <w:color w:val="107082" w:themeColor="accent2"/>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semiHidden/>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00000"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rPr>
  </w:style>
  <w:style w:type="paragraph" w:styleId="ListBullet">
    <w:name w:val="List Bullet"/>
    <w:basedOn w:val="Normal"/>
    <w:uiPriority w:val="99"/>
    <w:qFormat/>
    <w:rsid w:val="0003123C"/>
    <w:pPr>
      <w:numPr>
        <w:numId w:val="16"/>
      </w:numPr>
      <w:spacing w:before="0" w:after="200" w:line="276" w:lineRule="auto"/>
      <w:ind w:left="340" w:hanging="340"/>
    </w:pPr>
  </w:style>
  <w:style w:type="paragraph" w:styleId="ListNumber">
    <w:name w:val="List Number"/>
    <w:basedOn w:val="Normal"/>
    <w:uiPriority w:val="99"/>
    <w:semiHidden/>
    <w:rsid w:val="00685B4E"/>
    <w:pPr>
      <w:numPr>
        <w:numId w:val="32"/>
      </w:numPr>
      <w:spacing w:before="0" w:line="276" w:lineRule="auto"/>
    </w:pPr>
  </w:style>
  <w:style w:type="character" w:styleId="Strong">
    <w:name w:val="Strong"/>
    <w:basedOn w:val="DefaultParagraphFont"/>
    <w:uiPriority w:val="22"/>
    <w:semiHidden/>
    <w:qFormat/>
    <w:rsid w:val="00BA31C4"/>
    <w:rPr>
      <w:b/>
      <w:bCs/>
    </w:rPr>
  </w:style>
  <w:style w:type="character" w:customStyle="1" w:styleId="Bold">
    <w:name w:val="Bold"/>
    <w:uiPriority w:val="1"/>
    <w:qFormat/>
    <w:rsid w:val="00BA31C4"/>
    <w:rPr>
      <w:b/>
      <w:bCs/>
    </w:rPr>
  </w:style>
  <w:style w:type="paragraph" w:styleId="ListBullet2">
    <w:name w:val="List Bullet 2"/>
    <w:basedOn w:val="Normal"/>
    <w:uiPriority w:val="99"/>
    <w:semiHidden/>
    <w:rsid w:val="00D27AF8"/>
    <w:pPr>
      <w:numPr>
        <w:numId w:val="35"/>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664450"/>
    <w:pPr>
      <w:spacing w:after="60" w:line="240" w:lineRule="auto"/>
    </w:pPr>
    <w:rPr>
      <w:b/>
      <w:color w:val="F99927" w:themeColor="accent5"/>
    </w:rPr>
  </w:style>
  <w:style w:type="paragraph" w:customStyle="1" w:styleId="Graphheading3">
    <w:name w:val="Graph heading 3"/>
    <w:basedOn w:val="Normal"/>
    <w:qFormat/>
    <w:rsid w:val="00664450"/>
    <w:pPr>
      <w:spacing w:after="60" w:line="240" w:lineRule="auto"/>
    </w:pPr>
    <w:rPr>
      <w:b/>
      <w:color w:val="EC7216" w:themeColor="accent6"/>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28"/>
      </w:numPr>
      <w:spacing w:before="0" w:after="0" w:line="216" w:lineRule="auto"/>
      <w:ind w:left="284" w:hanging="284"/>
    </w:pPr>
    <w:rPr>
      <w:sz w:val="20"/>
    </w:rPr>
  </w:style>
  <w:style w:type="paragraph" w:customStyle="1" w:styleId="Graphbullet2">
    <w:name w:val="Graph bullet 2"/>
    <w:basedOn w:val="Normal"/>
    <w:qFormat/>
    <w:rsid w:val="008965F6"/>
    <w:pPr>
      <w:numPr>
        <w:numId w:val="30"/>
      </w:numPr>
      <w:spacing w:before="0" w:after="0" w:line="216" w:lineRule="auto"/>
      <w:ind w:left="284" w:hanging="284"/>
    </w:pPr>
    <w:rPr>
      <w:sz w:val="20"/>
    </w:rPr>
  </w:style>
  <w:style w:type="paragraph" w:customStyle="1" w:styleId="Graphbullet3">
    <w:name w:val="Graph bullet 3"/>
    <w:basedOn w:val="Normal"/>
    <w:qFormat/>
    <w:rsid w:val="008965F6"/>
    <w:pPr>
      <w:numPr>
        <w:numId w:val="29"/>
      </w:numPr>
      <w:spacing w:before="0" w:after="0" w:line="216" w:lineRule="auto"/>
      <w:ind w:left="284" w:hanging="284"/>
    </w:pPr>
    <w:rPr>
      <w:sz w:val="20"/>
    </w:rPr>
  </w:style>
  <w:style w:type="paragraph" w:customStyle="1" w:styleId="Graphbullet4">
    <w:name w:val="Graph bullet 4"/>
    <w:basedOn w:val="Normal"/>
    <w:qFormat/>
    <w:rsid w:val="008965F6"/>
    <w:pPr>
      <w:numPr>
        <w:numId w:val="31"/>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semiHidden/>
    <w:rsid w:val="00685B4E"/>
    <w:pPr>
      <w:numPr>
        <w:ilvl w:val="1"/>
        <w:numId w:val="32"/>
      </w:numPr>
      <w:spacing w:before="0" w:line="271" w:lineRule="auto"/>
    </w:pPr>
  </w:style>
  <w:style w:type="paragraph" w:customStyle="1" w:styleId="ChartText">
    <w:name w:val="Chart Text"/>
    <w:basedOn w:val="Normal"/>
    <w:qFormat/>
    <w:rsid w:val="005B3210"/>
    <w:pPr>
      <w:spacing w:line="240" w:lineRule="auto"/>
      <w:jc w:val="center"/>
    </w:pPr>
    <w:rPr>
      <w:b/>
      <w:color w:val="FFFFFF" w:themeColor="background1"/>
      <w:sz w:val="20"/>
      <w:szCs w:val="20"/>
    </w:rPr>
  </w:style>
  <w:style w:type="paragraph" w:customStyle="1" w:styleId="Header1">
    <w:name w:val="Header 1"/>
    <w:basedOn w:val="Normal"/>
    <w:next w:val="Normal"/>
    <w:link w:val="Header1Char"/>
    <w:uiPriority w:val="99"/>
    <w:qFormat/>
    <w:rsid w:val="002E6D69"/>
    <w:pPr>
      <w:spacing w:before="0" w:after="840"/>
    </w:pPr>
    <w:rPr>
      <w:i/>
    </w:rPr>
  </w:style>
  <w:style w:type="character" w:customStyle="1" w:styleId="Header1Char">
    <w:name w:val="Header 1 Char"/>
    <w:basedOn w:val="DefaultParagraphFont"/>
    <w:link w:val="Header1"/>
    <w:uiPriority w:val="99"/>
    <w:rsid w:val="000E26A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harper/Library/Containers/com.microsoft.Word/Data/Library/Application%20Support/Microsoft/Office/16.0/DTS/Search/%7bBF2EA91A-A274-934A-96E2-2D5EB4998822%7dtf66954002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CCC407B4AC6BE4AADDC90F3215CF18C"/>
        <w:category>
          <w:name w:val="General"/>
          <w:gallery w:val="placeholder"/>
        </w:category>
        <w:types>
          <w:type w:val="bbPlcHdr"/>
        </w:types>
        <w:behaviors>
          <w:behavior w:val="content"/>
        </w:behaviors>
        <w:guid w:val="{9CA29B69-3ECF-0244-AC73-CE7A6762B06A}"/>
      </w:docPartPr>
      <w:docPartBody>
        <w:p w:rsidR="001E3F0B" w:rsidRDefault="001E3F0B">
          <w:pPr>
            <w:pStyle w:val="ECCC407B4AC6BE4AADDC90F3215CF18C"/>
          </w:pPr>
          <w:r w:rsidRPr="005854DB">
            <w:t xml:space="preserve">HOME-BASED </w:t>
          </w:r>
          <w:r>
            <w:t>BUSINESS</w:t>
          </w:r>
        </w:p>
      </w:docPartBody>
    </w:docPart>
    <w:docPart>
      <w:docPartPr>
        <w:name w:val="537B440E77282D4495AE548DC7BD0B21"/>
        <w:category>
          <w:name w:val="General"/>
          <w:gallery w:val="placeholder"/>
        </w:category>
        <w:types>
          <w:type w:val="bbPlcHdr"/>
        </w:types>
        <w:behaviors>
          <w:behavior w:val="content"/>
        </w:behaviors>
        <w:guid w:val="{200AFA51-5D17-9342-AA20-F63DAA093BF7}"/>
      </w:docPartPr>
      <w:docPartBody>
        <w:p w:rsidR="001E3F0B" w:rsidRDefault="001E3F0B">
          <w:pPr>
            <w:pStyle w:val="537B440E77282D4495AE548DC7BD0B21"/>
          </w:pPr>
          <w:r w:rsidRPr="00D16340">
            <w:t>Market Analysis and SWOT</w:t>
          </w:r>
        </w:p>
      </w:docPartBody>
    </w:docPart>
    <w:docPart>
      <w:docPartPr>
        <w:name w:val="C2A410340BB1104A9713E80B3261984E"/>
        <w:category>
          <w:name w:val="General"/>
          <w:gallery w:val="placeholder"/>
        </w:category>
        <w:types>
          <w:type w:val="bbPlcHdr"/>
        </w:types>
        <w:behaviors>
          <w:behavior w:val="content"/>
        </w:behaviors>
        <w:guid w:val="{7FC820B9-6C20-1C4D-8467-E6A52FB069D1}"/>
      </w:docPartPr>
      <w:docPartBody>
        <w:p w:rsidR="001E3F0B" w:rsidRDefault="001E3F0B">
          <w:pPr>
            <w:pStyle w:val="C2A410340BB1104A9713E80B3261984E"/>
          </w:pPr>
          <w:r w:rsidRPr="00F63BD1">
            <w:t>Industry Overview</w:t>
          </w:r>
        </w:p>
      </w:docPartBody>
    </w:docPart>
    <w:docPart>
      <w:docPartPr>
        <w:name w:val="A7CEFECA37429040A7153892C59F0C60"/>
        <w:category>
          <w:name w:val="General"/>
          <w:gallery w:val="placeholder"/>
        </w:category>
        <w:types>
          <w:type w:val="bbPlcHdr"/>
        </w:types>
        <w:behaviors>
          <w:behavior w:val="content"/>
        </w:behaviors>
        <w:guid w:val="{1E4FC748-4841-1146-A556-F1DB462100B9}"/>
      </w:docPartPr>
      <w:docPartBody>
        <w:p w:rsidR="001E3F0B" w:rsidRPr="00F63BD1" w:rsidRDefault="001E3F0B" w:rsidP="00F63BD1">
          <w:r w:rsidRPr="00F63BD1">
            <w:t>When gathering details on the industry, consider the type of business. This will guide selecting information to include in the market analysis. For example, assess how and where the home-based business will fit into the existing market by defining its competitive advantage and the unique value the business will offer.</w:t>
          </w:r>
        </w:p>
        <w:p w:rsidR="001E3F0B" w:rsidRDefault="001E3F0B">
          <w:pPr>
            <w:pStyle w:val="A7CEFECA37429040A7153892C59F0C60"/>
          </w:pPr>
          <w:r w:rsidRPr="00F63BD1">
            <w:t>Some of the sections highlighted below may or may not apply to the intended business, so only use what is essential.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675B0"/>
    <w:multiLevelType w:val="hybridMultilevel"/>
    <w:tmpl w:val="442A5648"/>
    <w:lvl w:ilvl="0" w:tplc="A4946864">
      <w:start w:val="1"/>
      <w:numFmt w:val="bullet"/>
      <w:lvlText w:val=""/>
      <w:lvlJc w:val="left"/>
      <w:pPr>
        <w:ind w:left="720" w:hanging="360"/>
      </w:pPr>
      <w:rPr>
        <w:rFonts w:ascii="Symbol" w:hAnsi="Symbol" w:hint="default"/>
        <w:color w:val="E97132" w:themeColor="accent2"/>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B0354"/>
    <w:multiLevelType w:val="hybridMultilevel"/>
    <w:tmpl w:val="0464C5E2"/>
    <w:lvl w:ilvl="0" w:tplc="13A87BB0">
      <w:start w:val="1"/>
      <w:numFmt w:val="bullet"/>
      <w:lvlText w:val=""/>
      <w:lvlJc w:val="left"/>
      <w:pPr>
        <w:ind w:left="720" w:hanging="360"/>
      </w:pPr>
      <w:rPr>
        <w:rFonts w:ascii="Symbol" w:hAnsi="Symbol" w:hint="default"/>
        <w:color w:val="4EA72E" w:themeColor="accent6"/>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97132" w:themeColor="accent2"/>
        <w:u w:color="156082"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77AFC"/>
    <w:multiLevelType w:val="hybridMultilevel"/>
    <w:tmpl w:val="251E707C"/>
    <w:lvl w:ilvl="0" w:tplc="C7BC33B2">
      <w:start w:val="1"/>
      <w:numFmt w:val="bullet"/>
      <w:lvlText w:val=""/>
      <w:lvlJc w:val="left"/>
      <w:pPr>
        <w:ind w:left="720" w:hanging="360"/>
      </w:pPr>
      <w:rPr>
        <w:rFonts w:ascii="Symbol" w:hAnsi="Symbol" w:hint="default"/>
        <w:color w:val="196B24" w:themeColor="accent3"/>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9448EF"/>
    <w:multiLevelType w:val="hybridMultilevel"/>
    <w:tmpl w:val="A92A2166"/>
    <w:lvl w:ilvl="0" w:tplc="A4583C36">
      <w:start w:val="1"/>
      <w:numFmt w:val="bullet"/>
      <w:lvlText w:val=""/>
      <w:lvlJc w:val="left"/>
      <w:pPr>
        <w:ind w:left="720" w:hanging="360"/>
      </w:pPr>
      <w:rPr>
        <w:rFonts w:ascii="Symbol" w:hAnsi="Symbol" w:hint="default"/>
        <w:color w:val="A02B93" w:themeColor="accent5"/>
        <w:u w:color="156082"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1004783">
    <w:abstractNumId w:val="2"/>
  </w:num>
  <w:num w:numId="2" w16cid:durableId="223638678">
    <w:abstractNumId w:val="3"/>
  </w:num>
  <w:num w:numId="3" w16cid:durableId="1493257975">
    <w:abstractNumId w:val="4"/>
  </w:num>
  <w:num w:numId="4" w16cid:durableId="1376735864">
    <w:abstractNumId w:val="1"/>
  </w:num>
  <w:num w:numId="5" w16cid:durableId="1383674695">
    <w:abstractNumId w:val="0"/>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F0B"/>
    <w:rsid w:val="001E3F0B"/>
    <w:rsid w:val="002925CA"/>
    <w:rsid w:val="002F24AC"/>
    <w:rsid w:val="00A050D2"/>
    <w:rsid w:val="00E24335"/>
    <w:rsid w:val="00FE01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C407B4AC6BE4AADDC90F3215CF18C">
    <w:name w:val="ECCC407B4AC6BE4AADDC90F3215CF18C"/>
  </w:style>
  <w:style w:type="paragraph" w:customStyle="1" w:styleId="537B440E77282D4495AE548DC7BD0B21">
    <w:name w:val="537B440E77282D4495AE548DC7BD0B21"/>
  </w:style>
  <w:style w:type="paragraph" w:customStyle="1" w:styleId="C2A410340BB1104A9713E80B3261984E">
    <w:name w:val="C2A410340BB1104A9713E80B3261984E"/>
  </w:style>
  <w:style w:type="paragraph" w:customStyle="1" w:styleId="A7CEFECA37429040A7153892C59F0C60">
    <w:name w:val="A7CEFECA37429040A7153892C59F0C60"/>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kern w:val="0"/>
      <w:lang w:val="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777026-B8AC-4BE0-8CB1-7B4C2772947B}">
  <ds:schemaRefs>
    <ds:schemaRef ds:uri="http://schemas.openxmlformats.org/officeDocument/2006/bibliography"/>
  </ds:schemaRefs>
</ds:datastoreItem>
</file>

<file path=customXml/itemProps2.xml><?xml version="1.0" encoding="utf-8"?>
<ds:datastoreItem xmlns:ds="http://schemas.openxmlformats.org/officeDocument/2006/customXml" ds:itemID="{80543BF8-D561-4553-B76A-95AA02A274ED}">
  <ds:schemaRefs>
    <ds:schemaRef ds:uri="http://schemas.microsoft.com/sharepoint/v3/contenttype/forms"/>
  </ds:schemaRefs>
</ds:datastoreItem>
</file>

<file path=customXml/itemProps3.xml><?xml version="1.0" encoding="utf-8"?>
<ds:datastoreItem xmlns:ds="http://schemas.openxmlformats.org/officeDocument/2006/customXml" ds:itemID="{9BC05FCB-AF85-478F-9500-21308C89FBAD}">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84E339F2-D1ED-4FBE-8C44-D373B8224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{BF2EA91A-A274-934A-96E2-2D5EB4998822}tf66954002_win32.dotx</Template>
  <TotalTime>0</TotalTime>
  <Pages>2</Pages>
  <Words>480</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South Peace Distributed Learning</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Peace Distributed Learning</dc:title>
  <dc:subject/>
  <dc:creator/>
  <cp:keywords/>
  <dc:description/>
  <cp:lastModifiedBy/>
  <cp:revision>1</cp:revision>
  <dcterms:created xsi:type="dcterms:W3CDTF">2026-10-15T18:52:00Z</dcterms:created>
  <dcterms:modified xsi:type="dcterms:W3CDTF">2026-10-15T18:52:00Z</dcterms:modified>
  <cp:contentStatus>School Improvement Plan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